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7BCBB" w14:textId="45DF93EE" w:rsidR="00620022" w:rsidRPr="003321FB" w:rsidRDefault="00B37B20" w:rsidP="003321FB">
      <w:pPr>
        <w:pStyle w:val="Titolo"/>
        <w:rPr>
          <w:sz w:val="44"/>
          <w:szCs w:val="44"/>
          <w:lang w:val="it-IT"/>
        </w:rPr>
      </w:pPr>
      <w:r w:rsidRPr="003321FB">
        <w:rPr>
          <w:sz w:val="44"/>
          <w:szCs w:val="44"/>
          <w:lang w:val="it-IT"/>
        </w:rPr>
        <w:t>Informativa sulla privacy</w:t>
      </w:r>
    </w:p>
    <w:p w14:paraId="7E4734D1" w14:textId="77777777" w:rsidR="0009049D" w:rsidRPr="003321FB" w:rsidRDefault="0009049D" w:rsidP="00AB1240">
      <w:pPr>
        <w:rPr>
          <w:sz w:val="16"/>
          <w:szCs w:val="16"/>
          <w:lang w:val="it-IT"/>
        </w:rPr>
      </w:pPr>
    </w:p>
    <w:sdt>
      <w:sdtPr>
        <w:rPr>
          <w:rFonts w:ascii="Arial" w:eastAsiaTheme="minorHAnsi" w:hAnsi="Arial" w:cs="Arial"/>
          <w:color w:val="auto"/>
          <w:sz w:val="16"/>
          <w:szCs w:val="16"/>
          <w:lang w:val="nl-NL" w:eastAsia="en-US"/>
        </w:rPr>
        <w:id w:val="1119424567"/>
        <w:docPartObj>
          <w:docPartGallery w:val="Table of Contents"/>
          <w:docPartUnique/>
        </w:docPartObj>
      </w:sdtPr>
      <w:sdtEndPr>
        <w:rPr>
          <w:b/>
          <w:bCs/>
        </w:rPr>
      </w:sdtEndPr>
      <w:sdtContent>
        <w:p w14:paraId="6C04F61B" w14:textId="6343B5F3" w:rsidR="00620022" w:rsidRPr="003321FB" w:rsidRDefault="00701556">
          <w:pPr>
            <w:pStyle w:val="Titolosommario"/>
            <w:rPr>
              <w:rFonts w:ascii="Arial" w:eastAsiaTheme="minorHAnsi" w:hAnsi="Arial" w:cs="Arial"/>
              <w:color w:val="auto"/>
              <w:sz w:val="16"/>
              <w:szCs w:val="16"/>
              <w:lang w:val="it-IT" w:eastAsia="en-US"/>
            </w:rPr>
          </w:pPr>
          <w:r w:rsidRPr="003321FB">
            <w:rPr>
              <w:rFonts w:ascii="Arial" w:hAnsi="Arial" w:cs="Arial"/>
              <w:b/>
              <w:bCs/>
              <w:color w:val="auto"/>
              <w:sz w:val="16"/>
              <w:szCs w:val="16"/>
              <w:lang w:val="it-IT"/>
            </w:rPr>
            <w:t>Contenuto</w:t>
          </w:r>
        </w:p>
        <w:p w14:paraId="08E83D21" w14:textId="77777777" w:rsidR="008E647C" w:rsidRPr="003321FB" w:rsidRDefault="008E647C" w:rsidP="00014847">
          <w:pPr>
            <w:rPr>
              <w:sz w:val="16"/>
              <w:szCs w:val="16"/>
              <w:lang w:val="it-IT" w:eastAsia="en-GB"/>
            </w:rPr>
          </w:pPr>
        </w:p>
        <w:p w14:paraId="271E4263" w14:textId="57A464D0" w:rsidR="005E3512" w:rsidRPr="005E3512" w:rsidRDefault="00103119">
          <w:pPr>
            <w:pStyle w:val="Sommario1"/>
            <w:tabs>
              <w:tab w:val="left" w:pos="440"/>
              <w:tab w:val="right" w:leader="dot" w:pos="4149"/>
            </w:tabs>
            <w:rPr>
              <w:rFonts w:asciiTheme="minorHAnsi" w:eastAsiaTheme="minorEastAsia" w:hAnsiTheme="minorHAnsi" w:cstheme="minorBidi"/>
              <w:noProof/>
              <w:kern w:val="2"/>
              <w:sz w:val="16"/>
              <w:szCs w:val="16"/>
              <w:lang w:val="en-US"/>
              <w14:ligatures w14:val="standardContextual"/>
            </w:rPr>
          </w:pPr>
          <w:r w:rsidRPr="005E3512">
            <w:rPr>
              <w:sz w:val="16"/>
              <w:szCs w:val="16"/>
            </w:rPr>
            <w:fldChar w:fldCharType="begin"/>
          </w:r>
          <w:r w:rsidRPr="005E3512">
            <w:rPr>
              <w:sz w:val="16"/>
              <w:szCs w:val="16"/>
            </w:rPr>
            <w:instrText xml:space="preserve"> TOC \o "1-1" \h \z \u </w:instrText>
          </w:r>
          <w:r w:rsidRPr="005E3512">
            <w:rPr>
              <w:sz w:val="16"/>
              <w:szCs w:val="16"/>
            </w:rPr>
            <w:fldChar w:fldCharType="separate"/>
          </w:r>
          <w:hyperlink w:anchor="_Toc196840825" w:history="1">
            <w:r w:rsidR="005E3512" w:rsidRPr="005E3512">
              <w:rPr>
                <w:rStyle w:val="Collegamentoipertestuale"/>
                <w:noProof/>
                <w:sz w:val="16"/>
                <w:szCs w:val="16"/>
              </w:rPr>
              <w:t>1.</w:t>
            </w:r>
            <w:r w:rsidR="005E3512" w:rsidRPr="005E3512">
              <w:rPr>
                <w:rFonts w:asciiTheme="minorHAnsi" w:eastAsiaTheme="minorEastAsia" w:hAnsiTheme="minorHAnsi" w:cstheme="minorBidi"/>
                <w:noProof/>
                <w:kern w:val="2"/>
                <w:sz w:val="16"/>
                <w:szCs w:val="16"/>
                <w14:ligatures w14:val="standardContextual"/>
              </w:rPr>
              <w:tab/>
            </w:r>
            <w:r w:rsidR="003321FB">
              <w:rPr>
                <w:rFonts w:asciiTheme="minorHAnsi" w:eastAsiaTheme="minorEastAsia" w:hAnsiTheme="minorHAnsi" w:cstheme="minorBidi"/>
                <w:noProof/>
                <w:kern w:val="2"/>
                <w:sz w:val="16"/>
                <w:szCs w:val="16"/>
                <w14:ligatures w14:val="standardContextual"/>
              </w:rPr>
              <w:t xml:space="preserve">Identità del </w:t>
            </w:r>
            <w:r w:rsidR="005E3512" w:rsidRPr="005E3512">
              <w:rPr>
                <w:rStyle w:val="Collegamentoipertestuale"/>
                <w:noProof/>
                <w:sz w:val="16"/>
                <w:szCs w:val="16"/>
              </w:rPr>
              <w:t>Titolare del trattamento</w:t>
            </w:r>
            <w:r w:rsidR="005E3512" w:rsidRPr="005E3512">
              <w:rPr>
                <w:noProof/>
                <w:webHidden/>
                <w:sz w:val="16"/>
                <w:szCs w:val="16"/>
              </w:rPr>
              <w:tab/>
            </w:r>
            <w:r w:rsidR="005E3512" w:rsidRPr="005E3512">
              <w:rPr>
                <w:noProof/>
                <w:webHidden/>
                <w:sz w:val="16"/>
                <w:szCs w:val="16"/>
              </w:rPr>
              <w:fldChar w:fldCharType="begin"/>
            </w:r>
            <w:r w:rsidR="005E3512" w:rsidRPr="005E3512">
              <w:rPr>
                <w:noProof/>
                <w:webHidden/>
                <w:sz w:val="16"/>
                <w:szCs w:val="16"/>
              </w:rPr>
              <w:instrText xml:space="preserve"> PAGEREF _Toc196840825 \h </w:instrText>
            </w:r>
            <w:r w:rsidR="005E3512" w:rsidRPr="005E3512">
              <w:rPr>
                <w:noProof/>
                <w:webHidden/>
                <w:sz w:val="16"/>
                <w:szCs w:val="16"/>
              </w:rPr>
            </w:r>
            <w:r w:rsidR="005E3512" w:rsidRPr="005E3512">
              <w:rPr>
                <w:noProof/>
                <w:webHidden/>
                <w:sz w:val="16"/>
                <w:szCs w:val="16"/>
              </w:rPr>
              <w:fldChar w:fldCharType="separate"/>
            </w:r>
            <w:r w:rsidR="005E3512" w:rsidRPr="005E3512">
              <w:rPr>
                <w:noProof/>
                <w:webHidden/>
                <w:sz w:val="16"/>
                <w:szCs w:val="16"/>
              </w:rPr>
              <w:t>1</w:t>
            </w:r>
            <w:r w:rsidR="005E3512" w:rsidRPr="005E3512">
              <w:rPr>
                <w:noProof/>
                <w:webHidden/>
                <w:sz w:val="16"/>
                <w:szCs w:val="16"/>
              </w:rPr>
              <w:fldChar w:fldCharType="end"/>
            </w:r>
          </w:hyperlink>
        </w:p>
        <w:p w14:paraId="4EE59D24" w14:textId="53C965FF" w:rsidR="005E3512" w:rsidRPr="005E3512" w:rsidRDefault="005E3512">
          <w:pPr>
            <w:pStyle w:val="Sommario1"/>
            <w:tabs>
              <w:tab w:val="left" w:pos="440"/>
              <w:tab w:val="right" w:leader="dot" w:pos="4149"/>
            </w:tabs>
            <w:rPr>
              <w:rFonts w:asciiTheme="minorHAnsi" w:eastAsiaTheme="minorEastAsia" w:hAnsiTheme="minorHAnsi" w:cstheme="minorBidi"/>
              <w:noProof/>
              <w:kern w:val="2"/>
              <w:sz w:val="16"/>
              <w:szCs w:val="16"/>
              <w:lang w:val="en-US"/>
              <w14:ligatures w14:val="standardContextual"/>
            </w:rPr>
          </w:pPr>
          <w:hyperlink w:anchor="_Toc196840826" w:history="1">
            <w:r w:rsidRPr="005E3512">
              <w:rPr>
                <w:rStyle w:val="Collegamentoipertestuale"/>
                <w:noProof/>
                <w:sz w:val="16"/>
                <w:szCs w:val="16"/>
              </w:rPr>
              <w:t>2.</w:t>
            </w:r>
            <w:r w:rsidRPr="005E3512">
              <w:rPr>
                <w:rFonts w:asciiTheme="minorHAnsi" w:eastAsiaTheme="minorEastAsia" w:hAnsiTheme="minorHAnsi" w:cstheme="minorBidi"/>
                <w:noProof/>
                <w:kern w:val="2"/>
                <w:sz w:val="16"/>
                <w:szCs w:val="16"/>
                <w14:ligatures w14:val="standardContextual"/>
              </w:rPr>
              <w:tab/>
            </w:r>
            <w:r w:rsidRPr="005E3512">
              <w:rPr>
                <w:rStyle w:val="Collegamentoipertestuale"/>
                <w:noProof/>
                <w:sz w:val="16"/>
                <w:szCs w:val="16"/>
              </w:rPr>
              <w:t>Dettagli di contatto</w:t>
            </w:r>
            <w:r w:rsidRPr="005E3512">
              <w:rPr>
                <w:noProof/>
                <w:webHidden/>
                <w:sz w:val="16"/>
                <w:szCs w:val="16"/>
              </w:rPr>
              <w:tab/>
            </w:r>
            <w:r w:rsidRPr="005E3512">
              <w:rPr>
                <w:noProof/>
                <w:webHidden/>
                <w:sz w:val="16"/>
                <w:szCs w:val="16"/>
              </w:rPr>
              <w:fldChar w:fldCharType="begin"/>
            </w:r>
            <w:r w:rsidRPr="005E3512">
              <w:rPr>
                <w:noProof/>
                <w:webHidden/>
                <w:sz w:val="16"/>
                <w:szCs w:val="16"/>
              </w:rPr>
              <w:instrText xml:space="preserve"> PAGEREF _Toc196840826 \h </w:instrText>
            </w:r>
            <w:r w:rsidRPr="005E3512">
              <w:rPr>
                <w:noProof/>
                <w:webHidden/>
                <w:sz w:val="16"/>
                <w:szCs w:val="16"/>
              </w:rPr>
            </w:r>
            <w:r w:rsidRPr="005E3512">
              <w:rPr>
                <w:noProof/>
                <w:webHidden/>
                <w:sz w:val="16"/>
                <w:szCs w:val="16"/>
              </w:rPr>
              <w:fldChar w:fldCharType="separate"/>
            </w:r>
            <w:r w:rsidRPr="005E3512">
              <w:rPr>
                <w:noProof/>
                <w:webHidden/>
                <w:sz w:val="16"/>
                <w:szCs w:val="16"/>
              </w:rPr>
              <w:t>1</w:t>
            </w:r>
            <w:r w:rsidRPr="005E3512">
              <w:rPr>
                <w:noProof/>
                <w:webHidden/>
                <w:sz w:val="16"/>
                <w:szCs w:val="16"/>
              </w:rPr>
              <w:fldChar w:fldCharType="end"/>
            </w:r>
          </w:hyperlink>
        </w:p>
        <w:p w14:paraId="59CA4B5D" w14:textId="5B118C63" w:rsidR="005E3512" w:rsidRPr="005E3512" w:rsidRDefault="005E3512">
          <w:pPr>
            <w:pStyle w:val="Sommario1"/>
            <w:tabs>
              <w:tab w:val="left" w:pos="440"/>
              <w:tab w:val="right" w:leader="dot" w:pos="4149"/>
            </w:tabs>
            <w:rPr>
              <w:rFonts w:asciiTheme="minorHAnsi" w:eastAsiaTheme="minorEastAsia" w:hAnsiTheme="minorHAnsi" w:cstheme="minorBidi"/>
              <w:noProof/>
              <w:kern w:val="2"/>
              <w:sz w:val="16"/>
              <w:szCs w:val="16"/>
              <w:lang w:val="en-US"/>
              <w14:ligatures w14:val="standardContextual"/>
            </w:rPr>
          </w:pPr>
          <w:hyperlink w:anchor="_Toc196840827" w:history="1">
            <w:r w:rsidRPr="005E3512">
              <w:rPr>
                <w:rStyle w:val="Collegamentoipertestuale"/>
                <w:noProof/>
                <w:sz w:val="16"/>
                <w:szCs w:val="16"/>
              </w:rPr>
              <w:t>3.</w:t>
            </w:r>
            <w:r w:rsidRPr="005E3512">
              <w:rPr>
                <w:rFonts w:asciiTheme="minorHAnsi" w:eastAsiaTheme="minorEastAsia" w:hAnsiTheme="minorHAnsi" w:cstheme="minorBidi"/>
                <w:noProof/>
                <w:kern w:val="2"/>
                <w:sz w:val="16"/>
                <w:szCs w:val="16"/>
                <w14:ligatures w14:val="standardContextual"/>
              </w:rPr>
              <w:tab/>
            </w:r>
            <w:r w:rsidRPr="005E3512">
              <w:rPr>
                <w:rStyle w:val="Collegamentoipertestuale"/>
                <w:noProof/>
                <w:sz w:val="16"/>
                <w:szCs w:val="16"/>
              </w:rPr>
              <w:t>Finalità del trattamento e base giuridica</w:t>
            </w:r>
            <w:r w:rsidRPr="005E3512">
              <w:rPr>
                <w:noProof/>
                <w:webHidden/>
                <w:sz w:val="16"/>
                <w:szCs w:val="16"/>
              </w:rPr>
              <w:tab/>
            </w:r>
            <w:r w:rsidRPr="005E3512">
              <w:rPr>
                <w:noProof/>
                <w:webHidden/>
                <w:sz w:val="16"/>
                <w:szCs w:val="16"/>
              </w:rPr>
              <w:fldChar w:fldCharType="begin"/>
            </w:r>
            <w:r w:rsidRPr="005E3512">
              <w:rPr>
                <w:noProof/>
                <w:webHidden/>
                <w:sz w:val="16"/>
                <w:szCs w:val="16"/>
              </w:rPr>
              <w:instrText xml:space="preserve"> PAGEREF _Toc196840827 \h </w:instrText>
            </w:r>
            <w:r w:rsidRPr="005E3512">
              <w:rPr>
                <w:noProof/>
                <w:webHidden/>
                <w:sz w:val="16"/>
                <w:szCs w:val="16"/>
              </w:rPr>
            </w:r>
            <w:r w:rsidRPr="005E3512">
              <w:rPr>
                <w:noProof/>
                <w:webHidden/>
                <w:sz w:val="16"/>
                <w:szCs w:val="16"/>
              </w:rPr>
              <w:fldChar w:fldCharType="separate"/>
            </w:r>
            <w:r w:rsidRPr="005E3512">
              <w:rPr>
                <w:noProof/>
                <w:webHidden/>
                <w:sz w:val="16"/>
                <w:szCs w:val="16"/>
              </w:rPr>
              <w:t>1</w:t>
            </w:r>
            <w:r w:rsidRPr="005E3512">
              <w:rPr>
                <w:noProof/>
                <w:webHidden/>
                <w:sz w:val="16"/>
                <w:szCs w:val="16"/>
              </w:rPr>
              <w:fldChar w:fldCharType="end"/>
            </w:r>
          </w:hyperlink>
        </w:p>
        <w:p w14:paraId="40BA0E18" w14:textId="2A67F90B" w:rsidR="005E3512" w:rsidRPr="005E3512" w:rsidRDefault="005E3512">
          <w:pPr>
            <w:pStyle w:val="Sommario1"/>
            <w:tabs>
              <w:tab w:val="left" w:pos="440"/>
              <w:tab w:val="right" w:leader="dot" w:pos="4149"/>
            </w:tabs>
            <w:rPr>
              <w:rFonts w:asciiTheme="minorHAnsi" w:eastAsiaTheme="minorEastAsia" w:hAnsiTheme="minorHAnsi" w:cstheme="minorBidi"/>
              <w:noProof/>
              <w:kern w:val="2"/>
              <w:sz w:val="16"/>
              <w:szCs w:val="16"/>
              <w:lang w:val="en-US"/>
              <w14:ligatures w14:val="standardContextual"/>
            </w:rPr>
          </w:pPr>
          <w:hyperlink w:anchor="_Toc196840828" w:history="1">
            <w:r w:rsidRPr="005E3512">
              <w:rPr>
                <w:rStyle w:val="Collegamentoipertestuale"/>
                <w:noProof/>
                <w:sz w:val="16"/>
                <w:szCs w:val="16"/>
              </w:rPr>
              <w:t>4.</w:t>
            </w:r>
            <w:r w:rsidRPr="005E3512">
              <w:rPr>
                <w:rFonts w:asciiTheme="minorHAnsi" w:eastAsiaTheme="minorEastAsia" w:hAnsiTheme="minorHAnsi" w:cstheme="minorBidi"/>
                <w:noProof/>
                <w:kern w:val="2"/>
                <w:sz w:val="16"/>
                <w:szCs w:val="16"/>
                <w14:ligatures w14:val="standardContextual"/>
              </w:rPr>
              <w:tab/>
            </w:r>
            <w:r w:rsidRPr="005E3512">
              <w:rPr>
                <w:rStyle w:val="Collegamentoipertestuale"/>
                <w:noProof/>
                <w:sz w:val="16"/>
                <w:szCs w:val="16"/>
              </w:rPr>
              <w:t>Destinatari dei dati personali</w:t>
            </w:r>
            <w:r w:rsidRPr="005E3512">
              <w:rPr>
                <w:noProof/>
                <w:webHidden/>
                <w:sz w:val="16"/>
                <w:szCs w:val="16"/>
              </w:rPr>
              <w:tab/>
            </w:r>
            <w:r w:rsidRPr="005E3512">
              <w:rPr>
                <w:noProof/>
                <w:webHidden/>
                <w:sz w:val="16"/>
                <w:szCs w:val="16"/>
              </w:rPr>
              <w:fldChar w:fldCharType="begin"/>
            </w:r>
            <w:r w:rsidRPr="005E3512">
              <w:rPr>
                <w:noProof/>
                <w:webHidden/>
                <w:sz w:val="16"/>
                <w:szCs w:val="16"/>
              </w:rPr>
              <w:instrText xml:space="preserve"> PAGEREF _Toc196840828 \h </w:instrText>
            </w:r>
            <w:r w:rsidRPr="005E3512">
              <w:rPr>
                <w:noProof/>
                <w:webHidden/>
                <w:sz w:val="16"/>
                <w:szCs w:val="16"/>
              </w:rPr>
            </w:r>
            <w:r w:rsidRPr="005E3512">
              <w:rPr>
                <w:noProof/>
                <w:webHidden/>
                <w:sz w:val="16"/>
                <w:szCs w:val="16"/>
              </w:rPr>
              <w:fldChar w:fldCharType="separate"/>
            </w:r>
            <w:r w:rsidRPr="005E3512">
              <w:rPr>
                <w:noProof/>
                <w:webHidden/>
                <w:sz w:val="16"/>
                <w:szCs w:val="16"/>
              </w:rPr>
              <w:t>2</w:t>
            </w:r>
            <w:r w:rsidRPr="005E3512">
              <w:rPr>
                <w:noProof/>
                <w:webHidden/>
                <w:sz w:val="16"/>
                <w:szCs w:val="16"/>
              </w:rPr>
              <w:fldChar w:fldCharType="end"/>
            </w:r>
          </w:hyperlink>
        </w:p>
        <w:p w14:paraId="3CBB8A5B" w14:textId="23FA444A" w:rsidR="005E3512" w:rsidRPr="005E3512" w:rsidRDefault="005E3512">
          <w:pPr>
            <w:pStyle w:val="Sommario1"/>
            <w:tabs>
              <w:tab w:val="left" w:pos="440"/>
              <w:tab w:val="right" w:leader="dot" w:pos="4149"/>
            </w:tabs>
            <w:rPr>
              <w:rFonts w:asciiTheme="minorHAnsi" w:eastAsiaTheme="minorEastAsia" w:hAnsiTheme="minorHAnsi" w:cstheme="minorBidi"/>
              <w:noProof/>
              <w:kern w:val="2"/>
              <w:sz w:val="16"/>
              <w:szCs w:val="16"/>
              <w:lang w:val="en-US"/>
              <w14:ligatures w14:val="standardContextual"/>
            </w:rPr>
          </w:pPr>
          <w:hyperlink w:anchor="_Toc196840829" w:history="1">
            <w:r w:rsidRPr="005E3512">
              <w:rPr>
                <w:rStyle w:val="Collegamentoipertestuale"/>
                <w:noProof/>
                <w:sz w:val="16"/>
                <w:szCs w:val="16"/>
              </w:rPr>
              <w:t>5.</w:t>
            </w:r>
            <w:r w:rsidRPr="005E3512">
              <w:rPr>
                <w:rFonts w:asciiTheme="minorHAnsi" w:eastAsiaTheme="minorEastAsia" w:hAnsiTheme="minorHAnsi" w:cstheme="minorBidi"/>
                <w:noProof/>
                <w:kern w:val="2"/>
                <w:sz w:val="16"/>
                <w:szCs w:val="16"/>
                <w14:ligatures w14:val="standardContextual"/>
              </w:rPr>
              <w:tab/>
            </w:r>
            <w:r w:rsidRPr="005E3512">
              <w:rPr>
                <w:rStyle w:val="Collegamentoipertestuale"/>
                <w:noProof/>
                <w:sz w:val="16"/>
                <w:szCs w:val="16"/>
              </w:rPr>
              <w:t>Period</w:t>
            </w:r>
            <w:r w:rsidR="00721E10">
              <w:rPr>
                <w:rStyle w:val="Collegamentoipertestuale"/>
                <w:noProof/>
                <w:sz w:val="16"/>
                <w:szCs w:val="16"/>
              </w:rPr>
              <w:t>o</w:t>
            </w:r>
            <w:r w:rsidR="003321FB">
              <w:rPr>
                <w:rStyle w:val="Collegamentoipertestuale"/>
                <w:noProof/>
                <w:sz w:val="16"/>
                <w:szCs w:val="16"/>
              </w:rPr>
              <w:t xml:space="preserve"> </w:t>
            </w:r>
            <w:r w:rsidRPr="005E3512">
              <w:rPr>
                <w:rStyle w:val="Collegamentoipertestuale"/>
                <w:noProof/>
                <w:sz w:val="16"/>
                <w:szCs w:val="16"/>
              </w:rPr>
              <w:t>di conservazione</w:t>
            </w:r>
            <w:r w:rsidRPr="005E3512">
              <w:rPr>
                <w:noProof/>
                <w:webHidden/>
                <w:sz w:val="16"/>
                <w:szCs w:val="16"/>
              </w:rPr>
              <w:tab/>
            </w:r>
            <w:r w:rsidRPr="005E3512">
              <w:rPr>
                <w:noProof/>
                <w:webHidden/>
                <w:sz w:val="16"/>
                <w:szCs w:val="16"/>
              </w:rPr>
              <w:fldChar w:fldCharType="begin"/>
            </w:r>
            <w:r w:rsidRPr="005E3512">
              <w:rPr>
                <w:noProof/>
                <w:webHidden/>
                <w:sz w:val="16"/>
                <w:szCs w:val="16"/>
              </w:rPr>
              <w:instrText xml:space="preserve"> PAGEREF _Toc196840829 \h </w:instrText>
            </w:r>
            <w:r w:rsidRPr="005E3512">
              <w:rPr>
                <w:noProof/>
                <w:webHidden/>
                <w:sz w:val="16"/>
                <w:szCs w:val="16"/>
              </w:rPr>
            </w:r>
            <w:r w:rsidRPr="005E3512">
              <w:rPr>
                <w:noProof/>
                <w:webHidden/>
                <w:sz w:val="16"/>
                <w:szCs w:val="16"/>
              </w:rPr>
              <w:fldChar w:fldCharType="separate"/>
            </w:r>
            <w:r w:rsidRPr="005E3512">
              <w:rPr>
                <w:noProof/>
                <w:webHidden/>
                <w:sz w:val="16"/>
                <w:szCs w:val="16"/>
              </w:rPr>
              <w:t>3</w:t>
            </w:r>
            <w:r w:rsidRPr="005E3512">
              <w:rPr>
                <w:noProof/>
                <w:webHidden/>
                <w:sz w:val="16"/>
                <w:szCs w:val="16"/>
              </w:rPr>
              <w:fldChar w:fldCharType="end"/>
            </w:r>
          </w:hyperlink>
        </w:p>
        <w:p w14:paraId="01B7A485" w14:textId="24CDCB93" w:rsidR="005E3512" w:rsidRPr="005E3512" w:rsidRDefault="005E3512">
          <w:pPr>
            <w:pStyle w:val="Sommario1"/>
            <w:tabs>
              <w:tab w:val="left" w:pos="440"/>
              <w:tab w:val="right" w:leader="dot" w:pos="4149"/>
            </w:tabs>
            <w:rPr>
              <w:rFonts w:asciiTheme="minorHAnsi" w:eastAsiaTheme="minorEastAsia" w:hAnsiTheme="minorHAnsi" w:cstheme="minorBidi"/>
              <w:noProof/>
              <w:kern w:val="2"/>
              <w:sz w:val="16"/>
              <w:szCs w:val="16"/>
              <w:lang w:val="en-US"/>
              <w14:ligatures w14:val="standardContextual"/>
            </w:rPr>
          </w:pPr>
          <w:hyperlink w:anchor="_Toc196840830" w:history="1">
            <w:r w:rsidRPr="005E3512">
              <w:rPr>
                <w:rStyle w:val="Collegamentoipertestuale"/>
                <w:noProof/>
                <w:sz w:val="16"/>
                <w:szCs w:val="16"/>
              </w:rPr>
              <w:t>6.</w:t>
            </w:r>
            <w:r w:rsidRPr="005E3512">
              <w:rPr>
                <w:rFonts w:asciiTheme="minorHAnsi" w:eastAsiaTheme="minorEastAsia" w:hAnsiTheme="minorHAnsi" w:cstheme="minorBidi"/>
                <w:noProof/>
                <w:kern w:val="2"/>
                <w:sz w:val="16"/>
                <w:szCs w:val="16"/>
                <w14:ligatures w14:val="standardContextual"/>
              </w:rPr>
              <w:tab/>
            </w:r>
            <w:r w:rsidRPr="005E3512">
              <w:rPr>
                <w:rStyle w:val="Collegamentoipertestuale"/>
                <w:noProof/>
                <w:sz w:val="16"/>
                <w:szCs w:val="16"/>
              </w:rPr>
              <w:t>Diritt</w:t>
            </w:r>
            <w:r w:rsidR="003321FB">
              <w:rPr>
                <w:rStyle w:val="Collegamentoipertestuale"/>
                <w:noProof/>
                <w:sz w:val="16"/>
                <w:szCs w:val="16"/>
              </w:rPr>
              <w:t>o</w:t>
            </w:r>
            <w:r w:rsidRPr="005E3512">
              <w:rPr>
                <w:rStyle w:val="Collegamentoipertestuale"/>
                <w:noProof/>
                <w:sz w:val="16"/>
                <w:szCs w:val="16"/>
              </w:rPr>
              <w:t xml:space="preserve"> di protezione dei dati</w:t>
            </w:r>
            <w:r w:rsidRPr="005E3512">
              <w:rPr>
                <w:noProof/>
                <w:webHidden/>
                <w:sz w:val="16"/>
                <w:szCs w:val="16"/>
              </w:rPr>
              <w:tab/>
            </w:r>
            <w:r w:rsidRPr="005E3512">
              <w:rPr>
                <w:noProof/>
                <w:webHidden/>
                <w:sz w:val="16"/>
                <w:szCs w:val="16"/>
              </w:rPr>
              <w:fldChar w:fldCharType="begin"/>
            </w:r>
            <w:r w:rsidRPr="005E3512">
              <w:rPr>
                <w:noProof/>
                <w:webHidden/>
                <w:sz w:val="16"/>
                <w:szCs w:val="16"/>
              </w:rPr>
              <w:instrText xml:space="preserve"> PAGEREF _Toc196840830 \h </w:instrText>
            </w:r>
            <w:r w:rsidRPr="005E3512">
              <w:rPr>
                <w:noProof/>
                <w:webHidden/>
                <w:sz w:val="16"/>
                <w:szCs w:val="16"/>
              </w:rPr>
            </w:r>
            <w:r w:rsidRPr="005E3512">
              <w:rPr>
                <w:noProof/>
                <w:webHidden/>
                <w:sz w:val="16"/>
                <w:szCs w:val="16"/>
              </w:rPr>
              <w:fldChar w:fldCharType="separate"/>
            </w:r>
            <w:r w:rsidRPr="005E3512">
              <w:rPr>
                <w:noProof/>
                <w:webHidden/>
                <w:sz w:val="16"/>
                <w:szCs w:val="16"/>
              </w:rPr>
              <w:t>3</w:t>
            </w:r>
            <w:r w:rsidRPr="005E3512">
              <w:rPr>
                <w:noProof/>
                <w:webHidden/>
                <w:sz w:val="16"/>
                <w:szCs w:val="16"/>
              </w:rPr>
              <w:fldChar w:fldCharType="end"/>
            </w:r>
          </w:hyperlink>
        </w:p>
        <w:p w14:paraId="7D2F4586" w14:textId="325D38DC" w:rsidR="005E3512" w:rsidRPr="005E3512" w:rsidRDefault="005E3512">
          <w:pPr>
            <w:pStyle w:val="Sommario1"/>
            <w:tabs>
              <w:tab w:val="left" w:pos="440"/>
              <w:tab w:val="right" w:leader="dot" w:pos="4149"/>
            </w:tabs>
            <w:rPr>
              <w:rFonts w:asciiTheme="minorHAnsi" w:eastAsiaTheme="minorEastAsia" w:hAnsiTheme="minorHAnsi" w:cstheme="minorBidi"/>
              <w:noProof/>
              <w:kern w:val="2"/>
              <w:sz w:val="16"/>
              <w:szCs w:val="16"/>
              <w:lang w:val="en-US"/>
              <w14:ligatures w14:val="standardContextual"/>
            </w:rPr>
          </w:pPr>
          <w:hyperlink w:anchor="_Toc196840831" w:history="1">
            <w:r w:rsidRPr="005E3512">
              <w:rPr>
                <w:rStyle w:val="Collegamentoipertestuale"/>
                <w:noProof/>
                <w:sz w:val="16"/>
                <w:szCs w:val="16"/>
              </w:rPr>
              <w:t>7.</w:t>
            </w:r>
            <w:r w:rsidRPr="005E3512">
              <w:rPr>
                <w:rFonts w:asciiTheme="minorHAnsi" w:eastAsiaTheme="minorEastAsia" w:hAnsiTheme="minorHAnsi" w:cstheme="minorBidi"/>
                <w:noProof/>
                <w:kern w:val="2"/>
                <w:sz w:val="16"/>
                <w:szCs w:val="16"/>
                <w14:ligatures w14:val="standardContextual"/>
              </w:rPr>
              <w:tab/>
            </w:r>
            <w:r w:rsidRPr="005E3512">
              <w:rPr>
                <w:rStyle w:val="Collegamentoipertestuale"/>
                <w:noProof/>
                <w:sz w:val="16"/>
                <w:szCs w:val="16"/>
              </w:rPr>
              <w:t>Informazioni aggiuntive</w:t>
            </w:r>
            <w:r w:rsidRPr="005E3512">
              <w:rPr>
                <w:noProof/>
                <w:webHidden/>
                <w:sz w:val="16"/>
                <w:szCs w:val="16"/>
              </w:rPr>
              <w:tab/>
            </w:r>
            <w:r w:rsidRPr="005E3512">
              <w:rPr>
                <w:noProof/>
                <w:webHidden/>
                <w:sz w:val="16"/>
                <w:szCs w:val="16"/>
              </w:rPr>
              <w:fldChar w:fldCharType="begin"/>
            </w:r>
            <w:r w:rsidRPr="005E3512">
              <w:rPr>
                <w:noProof/>
                <w:webHidden/>
                <w:sz w:val="16"/>
                <w:szCs w:val="16"/>
              </w:rPr>
              <w:instrText xml:space="preserve"> PAGEREF _Toc196840831 \h </w:instrText>
            </w:r>
            <w:r w:rsidRPr="005E3512">
              <w:rPr>
                <w:noProof/>
                <w:webHidden/>
                <w:sz w:val="16"/>
                <w:szCs w:val="16"/>
              </w:rPr>
            </w:r>
            <w:r w:rsidRPr="005E3512">
              <w:rPr>
                <w:noProof/>
                <w:webHidden/>
                <w:sz w:val="16"/>
                <w:szCs w:val="16"/>
              </w:rPr>
              <w:fldChar w:fldCharType="separate"/>
            </w:r>
            <w:r w:rsidRPr="005E3512">
              <w:rPr>
                <w:noProof/>
                <w:webHidden/>
                <w:sz w:val="16"/>
                <w:szCs w:val="16"/>
              </w:rPr>
              <w:t>3</w:t>
            </w:r>
            <w:r w:rsidRPr="005E3512">
              <w:rPr>
                <w:noProof/>
                <w:webHidden/>
                <w:sz w:val="16"/>
                <w:szCs w:val="16"/>
              </w:rPr>
              <w:fldChar w:fldCharType="end"/>
            </w:r>
          </w:hyperlink>
        </w:p>
        <w:p w14:paraId="4B1179BE" w14:textId="224B42C5" w:rsidR="00AA6700" w:rsidRPr="0009049D" w:rsidRDefault="00103119">
          <w:pPr>
            <w:rPr>
              <w:sz w:val="16"/>
              <w:szCs w:val="16"/>
            </w:rPr>
          </w:pPr>
          <w:r w:rsidRPr="005E3512">
            <w:rPr>
              <w:sz w:val="16"/>
              <w:szCs w:val="16"/>
            </w:rPr>
            <w:fldChar w:fldCharType="end"/>
          </w:r>
        </w:p>
      </w:sdtContent>
    </w:sdt>
    <w:p w14:paraId="440E6C9A" w14:textId="684DF83F" w:rsidR="00620022" w:rsidRPr="00FF29D5" w:rsidRDefault="00622CBB">
      <w:pPr>
        <w:pStyle w:val="Titolo1"/>
        <w:rPr>
          <w:sz w:val="22"/>
          <w:szCs w:val="22"/>
          <w:lang w:val="en-US"/>
        </w:rPr>
      </w:pPr>
      <w:bookmarkStart w:id="0" w:name="_Toc185780034"/>
      <w:bookmarkStart w:id="1" w:name="_Toc185780077"/>
      <w:bookmarkStart w:id="2" w:name="_Ref185778656"/>
      <w:bookmarkStart w:id="3" w:name="_Ref185780615"/>
      <w:bookmarkStart w:id="4" w:name="_Toc196840825"/>
      <w:bookmarkEnd w:id="0"/>
      <w:bookmarkEnd w:id="1"/>
      <w:r w:rsidRPr="00FF29D5">
        <w:rPr>
          <w:sz w:val="22"/>
          <w:szCs w:val="22"/>
        </w:rPr>
        <w:t>Identità del Titolare del trattamento</w:t>
      </w:r>
      <w:bookmarkEnd w:id="2"/>
      <w:bookmarkEnd w:id="3"/>
      <w:bookmarkEnd w:id="4"/>
    </w:p>
    <w:p w14:paraId="487AFC29" w14:textId="376B7220" w:rsidR="00910FC8" w:rsidRPr="003321FB" w:rsidRDefault="00910FC8" w:rsidP="000D4B0D">
      <w:pPr>
        <w:rPr>
          <w:sz w:val="16"/>
          <w:szCs w:val="16"/>
          <w:lang w:val="it-IT"/>
        </w:rPr>
      </w:pPr>
      <w:r w:rsidRPr="003321FB">
        <w:rPr>
          <w:sz w:val="16"/>
          <w:szCs w:val="16"/>
          <w:lang w:val="it-IT"/>
        </w:rPr>
        <w:t>Benvenuto e grazie per aver visitato il nostro sito web ("</w:t>
      </w:r>
      <w:r w:rsidRPr="003321FB">
        <w:rPr>
          <w:b/>
          <w:bCs/>
          <w:sz w:val="16"/>
          <w:szCs w:val="16"/>
          <w:lang w:val="it-IT"/>
        </w:rPr>
        <w:t>Sito web</w:t>
      </w:r>
      <w:r w:rsidRPr="003321FB">
        <w:rPr>
          <w:sz w:val="16"/>
          <w:szCs w:val="16"/>
          <w:lang w:val="it-IT"/>
        </w:rPr>
        <w:t>").</w:t>
      </w:r>
    </w:p>
    <w:p w14:paraId="409BE64A" w14:textId="69878189" w:rsidR="00B95678" w:rsidRPr="003321FB" w:rsidRDefault="008C3652" w:rsidP="00B95678">
      <w:pPr>
        <w:rPr>
          <w:sz w:val="16"/>
          <w:szCs w:val="16"/>
          <w:lang w:val="it-IT"/>
        </w:rPr>
      </w:pPr>
      <w:r w:rsidRPr="003321FB">
        <w:rPr>
          <w:sz w:val="16"/>
          <w:szCs w:val="16"/>
          <w:lang w:val="it-IT"/>
        </w:rPr>
        <w:t xml:space="preserve">Questo sito web è gestito </w:t>
      </w:r>
      <w:r w:rsidRPr="00871BC4">
        <w:rPr>
          <w:sz w:val="16"/>
          <w:szCs w:val="16"/>
          <w:lang w:val="it-IT"/>
        </w:rPr>
        <w:t>da Cooper Consumer Health, société par actions simplifiée,</w:t>
      </w:r>
      <w:r w:rsidR="003321FB" w:rsidRPr="00871BC4">
        <w:rPr>
          <w:sz w:val="16"/>
          <w:szCs w:val="16"/>
          <w:lang w:val="it-IT"/>
        </w:rPr>
        <w:t xml:space="preserve"> </w:t>
      </w:r>
      <w:r w:rsidRPr="00871BC4">
        <w:rPr>
          <w:sz w:val="16"/>
          <w:szCs w:val="16"/>
          <w:lang w:val="it-IT"/>
        </w:rPr>
        <w:t xml:space="preserve">con sede legale in Place Lucien Auvert 77000 Melun, FRANCIA, iscritta al Registro delle Imprese di Melun con il numero 813 847 860 </w:t>
      </w:r>
      <w:r w:rsidR="00480B54" w:rsidRPr="003321FB">
        <w:rPr>
          <w:sz w:val="16"/>
          <w:szCs w:val="16"/>
          <w:lang w:val="it-IT"/>
        </w:rPr>
        <w:t>(di seguito anche "</w:t>
      </w:r>
      <w:r w:rsidR="00445220" w:rsidRPr="003321FB">
        <w:rPr>
          <w:b/>
          <w:bCs/>
          <w:sz w:val="16"/>
          <w:szCs w:val="16"/>
          <w:lang w:val="it-IT"/>
        </w:rPr>
        <w:t>noi</w:t>
      </w:r>
      <w:r w:rsidR="00480B54" w:rsidRPr="003321FB">
        <w:rPr>
          <w:sz w:val="16"/>
          <w:szCs w:val="16"/>
          <w:lang w:val="it-IT"/>
        </w:rPr>
        <w:t xml:space="preserve">"). </w:t>
      </w:r>
    </w:p>
    <w:p w14:paraId="48DB8A0C" w14:textId="59F1C33C" w:rsidR="00651739" w:rsidRPr="003321FB" w:rsidRDefault="00184828" w:rsidP="00B95678">
      <w:pPr>
        <w:rPr>
          <w:sz w:val="16"/>
          <w:szCs w:val="16"/>
          <w:lang w:val="it-IT"/>
        </w:rPr>
      </w:pPr>
      <w:r w:rsidRPr="003321FB">
        <w:rPr>
          <w:sz w:val="16"/>
          <w:szCs w:val="16"/>
          <w:lang w:val="it-IT"/>
        </w:rPr>
        <w:t>Siamo responsabili e agiamo in qualità di titolari del trattamento dei dati (ai sensi del Regolamento generale sulla protezione dei dati dell'UE, "</w:t>
      </w:r>
      <w:r w:rsidR="004D67D2" w:rsidRPr="003321FB">
        <w:rPr>
          <w:b/>
          <w:bCs/>
          <w:sz w:val="16"/>
          <w:szCs w:val="16"/>
          <w:lang w:val="it-IT"/>
        </w:rPr>
        <w:t>GDPR</w:t>
      </w:r>
      <w:r w:rsidR="004D67D2" w:rsidRPr="003321FB">
        <w:rPr>
          <w:sz w:val="16"/>
          <w:szCs w:val="16"/>
          <w:lang w:val="it-IT"/>
        </w:rPr>
        <w:t xml:space="preserve">") per il trattamento dei tuoi dati personali da/attraverso questo sito web. La presente Informativa sulla privacy spiega come raccogliamo, utilizziamo, divulghiamo e proteggiamo i tuoi dati personali quando visiti e interagisci con questo sito web. </w:t>
      </w:r>
    </w:p>
    <w:p w14:paraId="78DCB068" w14:textId="774F6B50" w:rsidR="00620022" w:rsidRPr="0009049D" w:rsidRDefault="00622CBB">
      <w:pPr>
        <w:pStyle w:val="Titolo1"/>
        <w:rPr>
          <w:sz w:val="22"/>
          <w:szCs w:val="22"/>
          <w:lang w:val="en-GB"/>
        </w:rPr>
      </w:pPr>
      <w:bookmarkStart w:id="5" w:name="_Toc196318270"/>
      <w:bookmarkStart w:id="6" w:name="_Toc185780036"/>
      <w:bookmarkStart w:id="7" w:name="_Toc185780079"/>
      <w:bookmarkStart w:id="8" w:name="_Toc185778106"/>
      <w:bookmarkStart w:id="9" w:name="_Toc185780037"/>
      <w:bookmarkStart w:id="10" w:name="_Toc185780080"/>
      <w:bookmarkStart w:id="11" w:name="_Toc185778107"/>
      <w:bookmarkStart w:id="12" w:name="_Toc185780038"/>
      <w:bookmarkStart w:id="13" w:name="_Toc185780081"/>
      <w:bookmarkStart w:id="14" w:name="_Toc185778108"/>
      <w:bookmarkStart w:id="15" w:name="_Toc196840826"/>
      <w:bookmarkEnd w:id="5"/>
      <w:bookmarkEnd w:id="6"/>
      <w:bookmarkEnd w:id="7"/>
      <w:bookmarkEnd w:id="8"/>
      <w:bookmarkEnd w:id="9"/>
      <w:bookmarkEnd w:id="10"/>
      <w:bookmarkEnd w:id="11"/>
      <w:bookmarkEnd w:id="12"/>
      <w:bookmarkEnd w:id="13"/>
      <w:bookmarkEnd w:id="14"/>
      <w:r w:rsidRPr="0009049D">
        <w:rPr>
          <w:sz w:val="22"/>
          <w:szCs w:val="22"/>
        </w:rPr>
        <w:t xml:space="preserve">Dettagli di contatto </w:t>
      </w:r>
      <w:bookmarkEnd w:id="15"/>
    </w:p>
    <w:p w14:paraId="7D4B7D79" w14:textId="66DA2E59" w:rsidR="00D54764" w:rsidRPr="003321FB" w:rsidRDefault="00D54764" w:rsidP="00D54764">
      <w:pPr>
        <w:rPr>
          <w:sz w:val="16"/>
          <w:szCs w:val="16"/>
          <w:lang w:val="it-IT"/>
        </w:rPr>
      </w:pPr>
      <w:r w:rsidRPr="003321FB">
        <w:rPr>
          <w:sz w:val="16"/>
          <w:szCs w:val="16"/>
          <w:lang w:val="it-IT"/>
        </w:rPr>
        <w:t>In caso di domande o nel caso in cui l'utente desideri esercitare i propri diritti ai sensi del GDPR e di qualsiasi altra legge o regolamento locale che disciplina il trattamento dei dati personali ("</w:t>
      </w:r>
      <w:r w:rsidR="007E2D56" w:rsidRPr="003321FB">
        <w:rPr>
          <w:b/>
          <w:bCs/>
          <w:sz w:val="16"/>
          <w:szCs w:val="16"/>
          <w:lang w:val="it-IT"/>
        </w:rPr>
        <w:t>Legge applicabile sulla protezione dei dati</w:t>
      </w:r>
      <w:r w:rsidR="006D694F" w:rsidRPr="003321FB">
        <w:rPr>
          <w:sz w:val="16"/>
          <w:szCs w:val="16"/>
          <w:lang w:val="it-IT"/>
        </w:rPr>
        <w:t xml:space="preserve">"), si prega di utilizzare i seguenti dettagli di contatto: </w:t>
      </w:r>
    </w:p>
    <w:p w14:paraId="5419780D" w14:textId="783598FF" w:rsidR="00D54764" w:rsidRPr="003321FB" w:rsidRDefault="00D54764" w:rsidP="00D54764">
      <w:pPr>
        <w:rPr>
          <w:sz w:val="16"/>
          <w:szCs w:val="16"/>
          <w:lang w:val="it-IT"/>
        </w:rPr>
      </w:pPr>
      <w:r w:rsidRPr="003321FB">
        <w:rPr>
          <w:sz w:val="16"/>
          <w:szCs w:val="16"/>
          <w:lang w:val="it-IT"/>
        </w:rPr>
        <w:t xml:space="preserve">Per e-mail: </w:t>
      </w:r>
      <w:hyperlink r:id="rId11" w:history="1">
        <w:r w:rsidR="00EF09D3" w:rsidRPr="003321FB">
          <w:rPr>
            <w:rStyle w:val="Collegamentoipertestuale"/>
            <w:sz w:val="16"/>
            <w:szCs w:val="16"/>
            <w:lang w:val="it-IT"/>
          </w:rPr>
          <w:t>privacy@cooperconsumerhealth.com</w:t>
        </w:r>
      </w:hyperlink>
    </w:p>
    <w:p w14:paraId="568E2906" w14:textId="53C8EAE2" w:rsidR="00D54764" w:rsidRPr="003321FB" w:rsidRDefault="00D54764" w:rsidP="00D54764">
      <w:pPr>
        <w:rPr>
          <w:sz w:val="16"/>
          <w:szCs w:val="16"/>
          <w:lang w:val="it-IT"/>
        </w:rPr>
      </w:pPr>
      <w:r w:rsidRPr="003321FB">
        <w:rPr>
          <w:sz w:val="16"/>
          <w:szCs w:val="16"/>
          <w:lang w:val="it-IT"/>
        </w:rPr>
        <w:t>Per posta</w:t>
      </w:r>
      <w:r w:rsidR="00871BC4">
        <w:rPr>
          <w:sz w:val="16"/>
          <w:szCs w:val="16"/>
          <w:lang w:val="it-IT"/>
        </w:rPr>
        <w:t>:</w:t>
      </w:r>
      <w:r w:rsidRPr="003321FB">
        <w:rPr>
          <w:sz w:val="16"/>
          <w:szCs w:val="16"/>
          <w:lang w:val="it-IT"/>
        </w:rPr>
        <w:t xml:space="preserve"> </w:t>
      </w:r>
      <w:r w:rsidR="00471946">
        <w:rPr>
          <w:sz w:val="16"/>
          <w:szCs w:val="16"/>
          <w:lang w:val="it-IT"/>
        </w:rPr>
        <w:t>via Melchiorre Gioia 70, 20125, Milano, Italia</w:t>
      </w:r>
    </w:p>
    <w:p w14:paraId="09EF041F" w14:textId="0BAEFBCE" w:rsidR="00E54532" w:rsidRPr="003321FB" w:rsidRDefault="00FF47EE" w:rsidP="00E54532">
      <w:pPr>
        <w:rPr>
          <w:lang w:val="it-IT"/>
        </w:rPr>
      </w:pPr>
      <w:r w:rsidRPr="003321FB">
        <w:rPr>
          <w:sz w:val="16"/>
          <w:szCs w:val="16"/>
          <w:lang w:val="it-IT"/>
        </w:rPr>
        <w:t>Nell'esercizio dei tuoi diritti in materia di protezione dei dati, potremmo chiederti di fornire una prova della tua identità se non siamo in grado di identificarti con certezza sulla base delle informazioni fornite nella richiesta.</w:t>
      </w:r>
    </w:p>
    <w:p w14:paraId="2219D426" w14:textId="0A52EB76" w:rsidR="00620022" w:rsidRPr="003321FB" w:rsidRDefault="005D23AE">
      <w:pPr>
        <w:pStyle w:val="Titolo1"/>
        <w:rPr>
          <w:sz w:val="22"/>
          <w:szCs w:val="22"/>
          <w:lang w:val="it-IT"/>
        </w:rPr>
      </w:pPr>
      <w:bookmarkStart w:id="16" w:name="_Toc185780040"/>
      <w:bookmarkStart w:id="17" w:name="_Toc185780083"/>
      <w:bookmarkStart w:id="18" w:name="_Toc185778109"/>
      <w:bookmarkStart w:id="19" w:name="_Toc185780041"/>
      <w:bookmarkStart w:id="20" w:name="_Toc185780084"/>
      <w:bookmarkStart w:id="21" w:name="_Toc185778110"/>
      <w:bookmarkStart w:id="22" w:name="_Toc185780042"/>
      <w:bookmarkStart w:id="23" w:name="_Toc185780085"/>
      <w:bookmarkStart w:id="24" w:name="_Toc185778111"/>
      <w:bookmarkStart w:id="25" w:name="_Toc185780043"/>
      <w:bookmarkStart w:id="26" w:name="_Toc185780086"/>
      <w:bookmarkStart w:id="27" w:name="_Toc185778112"/>
      <w:bookmarkStart w:id="28" w:name="_Toc185780044"/>
      <w:bookmarkStart w:id="29" w:name="_Toc185780087"/>
      <w:bookmarkStart w:id="30" w:name="_Toc185778113"/>
      <w:bookmarkStart w:id="31" w:name="_Toc185780045"/>
      <w:bookmarkStart w:id="32" w:name="_Toc185780088"/>
      <w:bookmarkStart w:id="33" w:name="_Toc185778114"/>
      <w:bookmarkStart w:id="34" w:name="_Toc185780046"/>
      <w:bookmarkStart w:id="35" w:name="_Toc185780089"/>
      <w:bookmarkStart w:id="36" w:name="_Toc185778115"/>
      <w:bookmarkStart w:id="37" w:name="_Toc185780047"/>
      <w:bookmarkStart w:id="38" w:name="_Toc185780090"/>
      <w:bookmarkStart w:id="39" w:name="_Ref192495496"/>
      <w:bookmarkStart w:id="40" w:name="_Toc19684082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3321FB">
        <w:rPr>
          <w:sz w:val="22"/>
          <w:szCs w:val="22"/>
          <w:lang w:val="it-IT"/>
        </w:rPr>
        <w:t>Finalità del trattamento e base giuridica</w:t>
      </w:r>
      <w:bookmarkEnd w:id="39"/>
      <w:bookmarkEnd w:id="40"/>
    </w:p>
    <w:p w14:paraId="07D14E92" w14:textId="6B190C17" w:rsidR="00651739" w:rsidRPr="003321FB" w:rsidRDefault="002B0202" w:rsidP="00651739">
      <w:pPr>
        <w:rPr>
          <w:sz w:val="16"/>
          <w:szCs w:val="16"/>
          <w:lang w:val="it-IT"/>
        </w:rPr>
      </w:pPr>
      <w:r w:rsidRPr="003321FB">
        <w:rPr>
          <w:sz w:val="16"/>
          <w:szCs w:val="16"/>
          <w:lang w:val="it-IT"/>
        </w:rPr>
        <w:t xml:space="preserve">Trattiamo alcuni dati personali tramite questo sito web. Mentre alcuni di questi dati sono necessari per il funzionamento tecnico del sito web, alcuni dati vengono elaborati solo se si utilizzano determinate funzionalità del sito web. </w:t>
      </w:r>
    </w:p>
    <w:p w14:paraId="4EE3ECEF" w14:textId="7762AD5C" w:rsidR="00D54764" w:rsidRPr="003321FB" w:rsidRDefault="00A33A93" w:rsidP="009D34C3">
      <w:pPr>
        <w:rPr>
          <w:sz w:val="16"/>
          <w:szCs w:val="16"/>
          <w:lang w:val="it-IT"/>
        </w:rPr>
      </w:pPr>
      <w:r w:rsidRPr="003321FB">
        <w:rPr>
          <w:sz w:val="16"/>
          <w:szCs w:val="16"/>
          <w:lang w:val="it-IT"/>
        </w:rPr>
        <w:t xml:space="preserve">Ulteriori informazioni sul trattamento dei dati, comprese le basi giuridiche e le categorie di dati, sono riassunte in questa sezione </w:t>
      </w:r>
      <w:r w:rsidR="00CA1A1F">
        <w:rPr>
          <w:sz w:val="16"/>
          <w:szCs w:val="16"/>
        </w:rPr>
        <w:fldChar w:fldCharType="begin"/>
      </w:r>
      <w:r w:rsidR="00CA1A1F" w:rsidRPr="003321FB">
        <w:rPr>
          <w:sz w:val="16"/>
          <w:szCs w:val="16"/>
          <w:lang w:val="it-IT"/>
        </w:rPr>
        <w:instrText xml:space="preserve"> REF _Ref192495496 \r \h </w:instrText>
      </w:r>
      <w:r w:rsidR="00CA1A1F">
        <w:rPr>
          <w:sz w:val="16"/>
          <w:szCs w:val="16"/>
        </w:rPr>
      </w:r>
      <w:r w:rsidR="00CA1A1F">
        <w:rPr>
          <w:sz w:val="16"/>
          <w:szCs w:val="16"/>
        </w:rPr>
        <w:fldChar w:fldCharType="separate"/>
      </w:r>
      <w:r w:rsidR="00E20420" w:rsidRPr="003321FB">
        <w:rPr>
          <w:sz w:val="16"/>
          <w:szCs w:val="16"/>
          <w:lang w:val="it-IT"/>
        </w:rPr>
        <w:t>3</w:t>
      </w:r>
      <w:r w:rsidR="00CA1A1F">
        <w:rPr>
          <w:sz w:val="16"/>
          <w:szCs w:val="16"/>
        </w:rPr>
        <w:fldChar w:fldCharType="end"/>
      </w:r>
      <w:r w:rsidR="00014847" w:rsidRPr="003321FB">
        <w:rPr>
          <w:sz w:val="16"/>
          <w:szCs w:val="16"/>
          <w:lang w:val="it-IT"/>
        </w:rPr>
        <w:t xml:space="preserve"> sotto. </w:t>
      </w:r>
    </w:p>
    <w:p w14:paraId="072942CF" w14:textId="3AF1D17B" w:rsidR="005E2E11" w:rsidRPr="003321FB" w:rsidRDefault="00F97F79" w:rsidP="009D34C3">
      <w:pPr>
        <w:rPr>
          <w:sz w:val="16"/>
          <w:szCs w:val="16"/>
          <w:lang w:val="it-IT"/>
        </w:rPr>
      </w:pPr>
      <w:r w:rsidRPr="003321FB">
        <w:rPr>
          <w:b/>
          <w:bCs/>
          <w:sz w:val="16"/>
          <w:szCs w:val="16"/>
          <w:u w:val="single"/>
          <w:lang w:val="it-IT"/>
        </w:rPr>
        <w:t xml:space="preserve">Attenzione: </w:t>
      </w:r>
      <w:r w:rsidR="005E2E11" w:rsidRPr="003321FB">
        <w:rPr>
          <w:sz w:val="16"/>
          <w:szCs w:val="16"/>
          <w:lang w:val="it-IT"/>
        </w:rPr>
        <w:t>la presente informativa sulla privacy si applica solo al trattamento dei dati da parte di questo sito web. Le informazioni su come trattiamo i dati personali di candidati, dipendenti, clienti o altri interessati possono essere richieste ai recapiti indicati nella sezione 2.</w:t>
      </w:r>
    </w:p>
    <w:p w14:paraId="32B77C7D" w14:textId="3A1ADF9B" w:rsidR="00620022" w:rsidRPr="0009049D" w:rsidRDefault="009D34C3">
      <w:pPr>
        <w:pStyle w:val="Titolo2"/>
        <w:rPr>
          <w:sz w:val="20"/>
          <w:szCs w:val="20"/>
          <w:lang w:val="en-GB"/>
        </w:rPr>
      </w:pPr>
      <w:bookmarkStart w:id="41" w:name="_Ref185780768"/>
      <w:r w:rsidRPr="0009049D">
        <w:rPr>
          <w:sz w:val="20"/>
          <w:szCs w:val="20"/>
        </w:rPr>
        <w:t>Utilizzo del sito web</w:t>
      </w:r>
      <w:bookmarkEnd w:id="41"/>
    </w:p>
    <w:p w14:paraId="0C518311" w14:textId="285F30E0" w:rsidR="009D34C3" w:rsidRPr="003321FB" w:rsidRDefault="00E22185" w:rsidP="009D34C3">
      <w:pPr>
        <w:rPr>
          <w:sz w:val="16"/>
          <w:szCs w:val="16"/>
          <w:lang w:val="it-IT"/>
        </w:rPr>
      </w:pPr>
      <w:r w:rsidRPr="003321FB">
        <w:rPr>
          <w:sz w:val="16"/>
          <w:szCs w:val="16"/>
          <w:lang w:val="it-IT"/>
        </w:rPr>
        <w:t xml:space="preserve">Trattiamo i seguenti dati personali per consentire tecnicamente l'utilizzo di questo sito web, </w:t>
      </w:r>
      <w:r w:rsidR="00AD4C90">
        <w:rPr>
          <w:sz w:val="16"/>
          <w:szCs w:val="16"/>
          <w:lang w:val="it-IT"/>
        </w:rPr>
        <w:t>oltre che</w:t>
      </w:r>
      <w:r w:rsidRPr="003321FB">
        <w:rPr>
          <w:sz w:val="16"/>
          <w:szCs w:val="16"/>
          <w:lang w:val="it-IT"/>
        </w:rPr>
        <w:t xml:space="preserve"> per rilevare attacchi e proteggere il sito web dalle minacce alla sicurezza informatica:</w:t>
      </w:r>
    </w:p>
    <w:p w14:paraId="27DD062C" w14:textId="154D1E09" w:rsidR="009426C0" w:rsidRPr="005C2946" w:rsidRDefault="009426C0" w:rsidP="002F0A7E">
      <w:pPr>
        <w:pStyle w:val="Paragrafoelenco"/>
        <w:numPr>
          <w:ilvl w:val="0"/>
          <w:numId w:val="22"/>
        </w:numPr>
        <w:ind w:left="360"/>
        <w:rPr>
          <w:sz w:val="16"/>
          <w:szCs w:val="16"/>
          <w:lang w:val="it-IT"/>
        </w:rPr>
      </w:pPr>
      <w:r w:rsidRPr="005C2946">
        <w:rPr>
          <w:sz w:val="16"/>
          <w:szCs w:val="16"/>
          <w:lang w:val="it-IT"/>
        </w:rPr>
        <w:t>Data e ora di accesso</w:t>
      </w:r>
      <w:r w:rsidR="005C2946" w:rsidRPr="005C2946">
        <w:rPr>
          <w:sz w:val="16"/>
          <w:szCs w:val="16"/>
          <w:lang w:val="it-IT"/>
        </w:rPr>
        <w:t>;</w:t>
      </w:r>
    </w:p>
    <w:p w14:paraId="65428B97" w14:textId="4A85EA81" w:rsidR="009426C0" w:rsidRPr="009426C0" w:rsidRDefault="009426C0" w:rsidP="002F0A7E">
      <w:pPr>
        <w:pStyle w:val="Paragrafoelenco"/>
        <w:numPr>
          <w:ilvl w:val="0"/>
          <w:numId w:val="22"/>
        </w:numPr>
        <w:ind w:left="360"/>
        <w:rPr>
          <w:sz w:val="16"/>
          <w:szCs w:val="16"/>
          <w:lang w:val="en-GB"/>
        </w:rPr>
      </w:pPr>
      <w:r w:rsidRPr="009426C0">
        <w:rPr>
          <w:sz w:val="16"/>
          <w:szCs w:val="16"/>
        </w:rPr>
        <w:t>Indirizzo IP</w:t>
      </w:r>
      <w:r w:rsidR="005C2946">
        <w:rPr>
          <w:sz w:val="16"/>
          <w:szCs w:val="16"/>
        </w:rPr>
        <w:t>;</w:t>
      </w:r>
    </w:p>
    <w:p w14:paraId="44F2163E" w14:textId="0E82294A" w:rsidR="009426C0" w:rsidRPr="003321FB" w:rsidRDefault="009426C0" w:rsidP="002F0A7E">
      <w:pPr>
        <w:pStyle w:val="Paragrafoelenco"/>
        <w:numPr>
          <w:ilvl w:val="0"/>
          <w:numId w:val="22"/>
        </w:numPr>
        <w:ind w:left="360"/>
        <w:rPr>
          <w:sz w:val="16"/>
          <w:szCs w:val="16"/>
          <w:lang w:val="it-IT"/>
        </w:rPr>
      </w:pPr>
      <w:r w:rsidRPr="003321FB">
        <w:rPr>
          <w:sz w:val="16"/>
          <w:szCs w:val="16"/>
          <w:lang w:val="it-IT"/>
        </w:rPr>
        <w:t>Nome host del computer di accesso</w:t>
      </w:r>
      <w:r w:rsidR="005C2946">
        <w:rPr>
          <w:sz w:val="16"/>
          <w:szCs w:val="16"/>
          <w:lang w:val="it-IT"/>
        </w:rPr>
        <w:t>;</w:t>
      </w:r>
    </w:p>
    <w:p w14:paraId="164C2211" w14:textId="3276A7DE" w:rsidR="009426C0" w:rsidRPr="003321FB" w:rsidRDefault="009426C0" w:rsidP="002F0A7E">
      <w:pPr>
        <w:pStyle w:val="Paragrafoelenco"/>
        <w:numPr>
          <w:ilvl w:val="0"/>
          <w:numId w:val="22"/>
        </w:numPr>
        <w:ind w:left="360"/>
        <w:rPr>
          <w:sz w:val="16"/>
          <w:szCs w:val="16"/>
          <w:lang w:val="it-IT"/>
        </w:rPr>
      </w:pPr>
      <w:r w:rsidRPr="003321FB">
        <w:rPr>
          <w:sz w:val="16"/>
          <w:szCs w:val="16"/>
          <w:lang w:val="it-IT"/>
        </w:rPr>
        <w:t>Sito web da cui è stato effettuato l'accesso al sito web</w:t>
      </w:r>
      <w:r w:rsidR="005C2946">
        <w:rPr>
          <w:sz w:val="16"/>
          <w:szCs w:val="16"/>
          <w:lang w:val="it-IT"/>
        </w:rPr>
        <w:t>;</w:t>
      </w:r>
    </w:p>
    <w:p w14:paraId="01C39BFA" w14:textId="0D12BB08" w:rsidR="009426C0" w:rsidRPr="003321FB" w:rsidRDefault="009426C0" w:rsidP="002F0A7E">
      <w:pPr>
        <w:pStyle w:val="Paragrafoelenco"/>
        <w:numPr>
          <w:ilvl w:val="0"/>
          <w:numId w:val="22"/>
        </w:numPr>
        <w:ind w:left="360"/>
        <w:rPr>
          <w:sz w:val="16"/>
          <w:szCs w:val="16"/>
          <w:lang w:val="it-IT"/>
        </w:rPr>
      </w:pPr>
      <w:r w:rsidRPr="003321FB">
        <w:rPr>
          <w:sz w:val="16"/>
          <w:szCs w:val="16"/>
          <w:lang w:val="it-IT"/>
        </w:rPr>
        <w:t>Siti web a cui si accede tramite il sito</w:t>
      </w:r>
      <w:r w:rsidR="005C2946">
        <w:rPr>
          <w:sz w:val="16"/>
          <w:szCs w:val="16"/>
          <w:lang w:val="it-IT"/>
        </w:rPr>
        <w:t>;</w:t>
      </w:r>
    </w:p>
    <w:p w14:paraId="48438955" w14:textId="229DCB0B" w:rsidR="009426C0" w:rsidRPr="003321FB" w:rsidRDefault="009426C0" w:rsidP="002F0A7E">
      <w:pPr>
        <w:pStyle w:val="Paragrafoelenco"/>
        <w:numPr>
          <w:ilvl w:val="0"/>
          <w:numId w:val="22"/>
        </w:numPr>
        <w:ind w:left="360"/>
        <w:rPr>
          <w:sz w:val="16"/>
          <w:szCs w:val="16"/>
          <w:lang w:val="it-IT"/>
        </w:rPr>
      </w:pPr>
      <w:r w:rsidRPr="003321FB">
        <w:rPr>
          <w:sz w:val="16"/>
          <w:szCs w:val="16"/>
          <w:lang w:val="it-IT"/>
        </w:rPr>
        <w:t>Pagina visitata sul nostro sito web</w:t>
      </w:r>
      <w:r w:rsidR="005C2946">
        <w:rPr>
          <w:sz w:val="16"/>
          <w:szCs w:val="16"/>
          <w:lang w:val="it-IT"/>
        </w:rPr>
        <w:t>;</w:t>
      </w:r>
    </w:p>
    <w:p w14:paraId="61F84E9B" w14:textId="1A83341F" w:rsidR="009426C0" w:rsidRPr="003321FB" w:rsidRDefault="009426C0" w:rsidP="002F0A7E">
      <w:pPr>
        <w:pStyle w:val="Paragrafoelenco"/>
        <w:numPr>
          <w:ilvl w:val="0"/>
          <w:numId w:val="22"/>
        </w:numPr>
        <w:ind w:left="360"/>
        <w:rPr>
          <w:sz w:val="16"/>
          <w:szCs w:val="16"/>
          <w:lang w:val="it-IT"/>
        </w:rPr>
      </w:pPr>
      <w:r w:rsidRPr="003321FB">
        <w:rPr>
          <w:sz w:val="16"/>
          <w:szCs w:val="16"/>
          <w:lang w:val="it-IT"/>
        </w:rPr>
        <w:t>Messaggio che indica se il recupero è stato eseguito correttamente</w:t>
      </w:r>
      <w:r w:rsidR="005C2946">
        <w:rPr>
          <w:sz w:val="16"/>
          <w:szCs w:val="16"/>
          <w:lang w:val="it-IT"/>
        </w:rPr>
        <w:t>;</w:t>
      </w:r>
    </w:p>
    <w:p w14:paraId="0DEC8127" w14:textId="36735BE9" w:rsidR="009426C0" w:rsidRPr="009426C0" w:rsidRDefault="009426C0" w:rsidP="002F0A7E">
      <w:pPr>
        <w:pStyle w:val="Paragrafoelenco"/>
        <w:numPr>
          <w:ilvl w:val="0"/>
          <w:numId w:val="22"/>
        </w:numPr>
        <w:ind w:left="360"/>
        <w:rPr>
          <w:sz w:val="16"/>
          <w:szCs w:val="16"/>
          <w:lang w:val="en-GB"/>
        </w:rPr>
      </w:pPr>
      <w:r w:rsidRPr="009426C0">
        <w:rPr>
          <w:sz w:val="16"/>
          <w:szCs w:val="16"/>
        </w:rPr>
        <w:t>Quantità di dati trasferiti</w:t>
      </w:r>
      <w:r w:rsidR="005C2946">
        <w:rPr>
          <w:sz w:val="16"/>
          <w:szCs w:val="16"/>
        </w:rPr>
        <w:t>;</w:t>
      </w:r>
    </w:p>
    <w:p w14:paraId="45237DC6" w14:textId="0299BA89" w:rsidR="009426C0" w:rsidRPr="003321FB" w:rsidRDefault="009426C0" w:rsidP="002F0A7E">
      <w:pPr>
        <w:pStyle w:val="Paragrafoelenco"/>
        <w:numPr>
          <w:ilvl w:val="0"/>
          <w:numId w:val="22"/>
        </w:numPr>
        <w:ind w:left="360"/>
        <w:rPr>
          <w:sz w:val="16"/>
          <w:szCs w:val="16"/>
          <w:lang w:val="it-IT"/>
        </w:rPr>
      </w:pPr>
      <w:r w:rsidRPr="003321FB">
        <w:rPr>
          <w:sz w:val="16"/>
          <w:szCs w:val="16"/>
          <w:lang w:val="it-IT"/>
        </w:rPr>
        <w:t>Informazioni sul tipo e la versione del browser utilizzato</w:t>
      </w:r>
      <w:r w:rsidR="005C2946">
        <w:rPr>
          <w:sz w:val="16"/>
          <w:szCs w:val="16"/>
          <w:lang w:val="it-IT"/>
        </w:rPr>
        <w:t>;</w:t>
      </w:r>
    </w:p>
    <w:p w14:paraId="09966470" w14:textId="65570080" w:rsidR="009426C0" w:rsidRDefault="009426C0" w:rsidP="002F0A7E">
      <w:pPr>
        <w:pStyle w:val="Paragrafoelenco"/>
        <w:numPr>
          <w:ilvl w:val="0"/>
          <w:numId w:val="22"/>
        </w:numPr>
        <w:ind w:left="360"/>
        <w:rPr>
          <w:sz w:val="16"/>
          <w:szCs w:val="16"/>
          <w:lang w:val="en-GB"/>
        </w:rPr>
      </w:pPr>
      <w:r w:rsidRPr="009426C0">
        <w:rPr>
          <w:sz w:val="16"/>
          <w:szCs w:val="16"/>
        </w:rPr>
        <w:t>Sistema operativo</w:t>
      </w:r>
      <w:r w:rsidR="005C2946">
        <w:rPr>
          <w:sz w:val="16"/>
          <w:szCs w:val="16"/>
        </w:rPr>
        <w:t>;</w:t>
      </w:r>
    </w:p>
    <w:p w14:paraId="1A7D1D01" w14:textId="35AA67A5" w:rsidR="002D43F3" w:rsidRPr="003321FB" w:rsidRDefault="002115EF" w:rsidP="002F0A7E">
      <w:pPr>
        <w:pStyle w:val="Paragrafoelenco"/>
        <w:numPr>
          <w:ilvl w:val="0"/>
          <w:numId w:val="22"/>
        </w:numPr>
        <w:ind w:left="360"/>
        <w:rPr>
          <w:sz w:val="16"/>
          <w:szCs w:val="16"/>
          <w:lang w:val="it-IT"/>
        </w:rPr>
      </w:pPr>
      <w:r w:rsidRPr="003321FB">
        <w:rPr>
          <w:sz w:val="16"/>
          <w:szCs w:val="16"/>
          <w:lang w:val="it-IT"/>
        </w:rPr>
        <w:t>Dati tecnici relativi all'apparecchiatura e al browser utilizzati dagli utenti</w:t>
      </w:r>
      <w:r w:rsidR="005C2946">
        <w:rPr>
          <w:sz w:val="16"/>
          <w:szCs w:val="16"/>
          <w:lang w:val="it-IT"/>
        </w:rPr>
        <w:t>;</w:t>
      </w:r>
    </w:p>
    <w:p w14:paraId="24603139" w14:textId="1DF50E64" w:rsidR="00880A9A" w:rsidRPr="003321FB" w:rsidRDefault="00073EFF" w:rsidP="00073EFF">
      <w:pPr>
        <w:rPr>
          <w:sz w:val="16"/>
          <w:szCs w:val="16"/>
          <w:lang w:val="it-IT"/>
        </w:rPr>
      </w:pPr>
      <w:r w:rsidRPr="003321FB">
        <w:rPr>
          <w:sz w:val="16"/>
          <w:szCs w:val="16"/>
          <w:lang w:val="it-IT"/>
        </w:rPr>
        <w:t>La memorizzazione temporanea dei dati è necessaria nel corso di una visita al sito Web per consentire l</w:t>
      </w:r>
      <w:r w:rsidR="00203584">
        <w:rPr>
          <w:sz w:val="16"/>
          <w:szCs w:val="16"/>
          <w:lang w:val="it-IT"/>
        </w:rPr>
        <w:t>e funzionalità</w:t>
      </w:r>
      <w:r w:rsidRPr="003321FB">
        <w:rPr>
          <w:sz w:val="16"/>
          <w:szCs w:val="16"/>
          <w:lang w:val="it-IT"/>
        </w:rPr>
        <w:t xml:space="preserve"> del sito Web. </w:t>
      </w:r>
      <w:r w:rsidR="00203584">
        <w:rPr>
          <w:sz w:val="16"/>
          <w:szCs w:val="16"/>
          <w:lang w:val="it-IT"/>
        </w:rPr>
        <w:t xml:space="preserve">Anche </w:t>
      </w:r>
      <w:r w:rsidRPr="003321FB">
        <w:rPr>
          <w:sz w:val="16"/>
          <w:szCs w:val="16"/>
          <w:lang w:val="it-IT"/>
        </w:rPr>
        <w:t xml:space="preserve"> </w:t>
      </w:r>
      <w:r w:rsidR="00203584">
        <w:rPr>
          <w:sz w:val="16"/>
          <w:szCs w:val="16"/>
          <w:lang w:val="it-IT"/>
        </w:rPr>
        <w:t>l’</w:t>
      </w:r>
      <w:r w:rsidRPr="003321FB">
        <w:rPr>
          <w:sz w:val="16"/>
          <w:szCs w:val="16"/>
          <w:lang w:val="it-IT"/>
        </w:rPr>
        <w:t xml:space="preserve">archiviazione nei file di log viene effettuata per garantire la funzionalità del sito web e la sicurezza dei sistemi informatici. </w:t>
      </w:r>
    </w:p>
    <w:p w14:paraId="104C9A3E" w14:textId="71F01C1B" w:rsidR="00880A9A" w:rsidRPr="003321FB" w:rsidRDefault="00880A9A" w:rsidP="00073EFF">
      <w:pPr>
        <w:rPr>
          <w:sz w:val="16"/>
          <w:szCs w:val="16"/>
          <w:lang w:val="it-IT"/>
        </w:rPr>
      </w:pPr>
      <w:r w:rsidRPr="003321FB">
        <w:rPr>
          <w:sz w:val="16"/>
          <w:szCs w:val="16"/>
          <w:lang w:val="it-IT"/>
        </w:rPr>
        <w:t xml:space="preserve">Questa attività di elaborazione consente  la preparazione e la pubblicazione di contenuti, garantisce un funzionamento sicuro e stabile </w:t>
      </w:r>
      <w:r w:rsidR="007C4414">
        <w:rPr>
          <w:sz w:val="16"/>
          <w:szCs w:val="16"/>
          <w:lang w:val="it-IT"/>
        </w:rPr>
        <w:t xml:space="preserve">grazie alla </w:t>
      </w:r>
      <w:r w:rsidRPr="003321FB">
        <w:rPr>
          <w:sz w:val="16"/>
          <w:szCs w:val="16"/>
          <w:lang w:val="it-IT"/>
        </w:rPr>
        <w:t>registrazione degli eventi e include l'amministrazione tecnica in collaborazione con fornitori di servizi di terze parti come provider di hosting</w:t>
      </w:r>
      <w:r w:rsidR="00D815AB">
        <w:rPr>
          <w:sz w:val="16"/>
          <w:szCs w:val="16"/>
          <w:lang w:val="it-IT"/>
        </w:rPr>
        <w:t xml:space="preserve">, nomi di dominio </w:t>
      </w:r>
      <w:r w:rsidRPr="003321FB">
        <w:rPr>
          <w:sz w:val="16"/>
          <w:szCs w:val="16"/>
          <w:lang w:val="it-IT"/>
        </w:rPr>
        <w:t>e autorità di certificazione.</w:t>
      </w:r>
    </w:p>
    <w:p w14:paraId="2F911503" w14:textId="6EBAD364" w:rsidR="00073EFF" w:rsidRPr="003321FB" w:rsidRDefault="00073EFF" w:rsidP="00073EFF">
      <w:pPr>
        <w:rPr>
          <w:sz w:val="16"/>
          <w:szCs w:val="16"/>
          <w:lang w:val="it-IT"/>
        </w:rPr>
      </w:pPr>
      <w:r w:rsidRPr="003321FB">
        <w:rPr>
          <w:sz w:val="16"/>
          <w:szCs w:val="16"/>
          <w:lang w:val="it-IT"/>
        </w:rPr>
        <w:t>Queste finalità includono anche il nostro legittimo interesse al trattamento dei dati.</w:t>
      </w:r>
    </w:p>
    <w:p w14:paraId="72D78686" w14:textId="4DBFE8C6" w:rsidR="00C4434B" w:rsidRPr="003321FB" w:rsidRDefault="00C4434B" w:rsidP="009426C0">
      <w:pPr>
        <w:rPr>
          <w:sz w:val="16"/>
          <w:szCs w:val="16"/>
          <w:lang w:val="it-IT"/>
        </w:rPr>
      </w:pPr>
      <w:r w:rsidRPr="003321FB">
        <w:rPr>
          <w:sz w:val="16"/>
          <w:szCs w:val="16"/>
          <w:lang w:val="it-IT"/>
        </w:rPr>
        <w:t>La base giuridica del trattamento è l'articolo 6, paragrafo 1, lettera f) del GDPR.</w:t>
      </w:r>
    </w:p>
    <w:p w14:paraId="3E1A42C9" w14:textId="2786B7B2" w:rsidR="009D34C3" w:rsidRPr="0009049D" w:rsidRDefault="009D34C3" w:rsidP="009D34C3">
      <w:pPr>
        <w:pStyle w:val="Titolo2"/>
        <w:rPr>
          <w:sz w:val="20"/>
          <w:szCs w:val="20"/>
          <w:lang w:val="en-GB"/>
        </w:rPr>
      </w:pPr>
      <w:bookmarkStart w:id="42" w:name="_Ref185780805"/>
      <w:r w:rsidRPr="0009049D">
        <w:rPr>
          <w:sz w:val="20"/>
          <w:szCs w:val="20"/>
        </w:rPr>
        <w:t>Moduli di contatto</w:t>
      </w:r>
      <w:bookmarkEnd w:id="42"/>
    </w:p>
    <w:p w14:paraId="6FA8D21D" w14:textId="31724F88" w:rsidR="00363D7A" w:rsidRPr="003321FB" w:rsidRDefault="00EE3DDF" w:rsidP="009D34C3">
      <w:pPr>
        <w:rPr>
          <w:sz w:val="16"/>
          <w:szCs w:val="16"/>
          <w:lang w:val="it-IT"/>
        </w:rPr>
      </w:pPr>
      <w:r w:rsidRPr="003321FB">
        <w:rPr>
          <w:sz w:val="16"/>
          <w:szCs w:val="16"/>
          <w:lang w:val="it-IT"/>
        </w:rPr>
        <w:t>Se ci contattate via e-mail, moduli di contatto o altri mezzi di comunicazione che pubblichiamo sul nostro sito web, trattiamo i seguenti dati personali per rispondere alla vostra richiesta e comunicare con voi:</w:t>
      </w:r>
    </w:p>
    <w:p w14:paraId="22678C49" w14:textId="0602D17C" w:rsidR="0085142E" w:rsidRPr="003321FB" w:rsidRDefault="0085142E" w:rsidP="002F0A7E">
      <w:pPr>
        <w:pStyle w:val="Paragrafoelenco"/>
        <w:numPr>
          <w:ilvl w:val="0"/>
          <w:numId w:val="22"/>
        </w:numPr>
        <w:ind w:left="360"/>
        <w:rPr>
          <w:sz w:val="16"/>
          <w:szCs w:val="16"/>
          <w:lang w:val="it-IT"/>
        </w:rPr>
      </w:pPr>
      <w:r w:rsidRPr="003321FB">
        <w:rPr>
          <w:sz w:val="16"/>
          <w:szCs w:val="16"/>
          <w:lang w:val="it-IT"/>
        </w:rPr>
        <w:t xml:space="preserve">Il tuo nome (come </w:t>
      </w:r>
      <w:r w:rsidR="00AB19B3">
        <w:rPr>
          <w:sz w:val="16"/>
          <w:szCs w:val="16"/>
          <w:lang w:val="it-IT"/>
        </w:rPr>
        <w:t>da te fornito</w:t>
      </w:r>
      <w:r w:rsidRPr="003321FB">
        <w:rPr>
          <w:sz w:val="16"/>
          <w:szCs w:val="16"/>
          <w:lang w:val="it-IT"/>
        </w:rPr>
        <w:t>)</w:t>
      </w:r>
      <w:r w:rsidR="00AB19B3">
        <w:rPr>
          <w:sz w:val="16"/>
          <w:szCs w:val="16"/>
          <w:lang w:val="it-IT"/>
        </w:rPr>
        <w:t>;</w:t>
      </w:r>
    </w:p>
    <w:p w14:paraId="1D2C6742" w14:textId="01DD508B" w:rsidR="00363D7A" w:rsidRPr="003321FB" w:rsidRDefault="00363D7A" w:rsidP="002F0A7E">
      <w:pPr>
        <w:pStyle w:val="Paragrafoelenco"/>
        <w:numPr>
          <w:ilvl w:val="0"/>
          <w:numId w:val="22"/>
        </w:numPr>
        <w:ind w:left="360"/>
        <w:rPr>
          <w:sz w:val="16"/>
          <w:szCs w:val="16"/>
          <w:lang w:val="it-IT"/>
        </w:rPr>
      </w:pPr>
      <w:r w:rsidRPr="003321FB">
        <w:rPr>
          <w:sz w:val="16"/>
          <w:szCs w:val="16"/>
          <w:lang w:val="it-IT"/>
        </w:rPr>
        <w:t>I tuoi dati di contatto (indirizzo e-mail, numero di telefono, ecc., come da te forniti)</w:t>
      </w:r>
    </w:p>
    <w:p w14:paraId="19F5D793" w14:textId="60982860" w:rsidR="002D43F3" w:rsidRPr="003321FB" w:rsidRDefault="0085142E" w:rsidP="002F0A7E">
      <w:pPr>
        <w:pStyle w:val="Paragrafoelenco"/>
        <w:numPr>
          <w:ilvl w:val="0"/>
          <w:numId w:val="22"/>
        </w:numPr>
        <w:ind w:left="360"/>
        <w:rPr>
          <w:sz w:val="16"/>
          <w:szCs w:val="16"/>
          <w:lang w:val="it-IT"/>
        </w:rPr>
      </w:pPr>
      <w:r w:rsidRPr="003321FB">
        <w:rPr>
          <w:sz w:val="16"/>
          <w:szCs w:val="16"/>
          <w:lang w:val="it-IT"/>
        </w:rPr>
        <w:t xml:space="preserve">Qualsiasi altro dato personale che ci fornisci. </w:t>
      </w:r>
    </w:p>
    <w:p w14:paraId="114CB47B" w14:textId="4616EF1D" w:rsidR="00A52CBD" w:rsidRPr="003321FB" w:rsidRDefault="00A52CBD" w:rsidP="009D34C3">
      <w:pPr>
        <w:rPr>
          <w:sz w:val="16"/>
          <w:szCs w:val="16"/>
          <w:lang w:val="it-IT"/>
        </w:rPr>
      </w:pPr>
      <w:r w:rsidRPr="003321FB">
        <w:rPr>
          <w:sz w:val="16"/>
          <w:szCs w:val="16"/>
          <w:lang w:val="it-IT"/>
        </w:rPr>
        <w:t xml:space="preserve">A meno che non sia espressamente richiesto da noi, vi preghiamo di non inviarci o divulgarci dati personali sensibili (denominati anche "categorie particolari di dati personali", ad esempio dati relativi all'origine razziale o etnica, alle opinioni politiche, alla religione o alle convinzioni filosofiche, alle condizioni di salute o mediche (fatto salvo il punto 3.4 di seguito), alla vita sessuale o all'orientamento sessuale, ai precedenti penali,  appartenenza sindacale, o dati biometrici o genetici). Se ci inviate dati sensibili che vi </w:t>
      </w:r>
      <w:r w:rsidRPr="003321FB">
        <w:rPr>
          <w:sz w:val="16"/>
          <w:szCs w:val="16"/>
          <w:lang w:val="it-IT"/>
        </w:rPr>
        <w:lastRenderedPageBreak/>
        <w:t>riguardano, vi preghiamo di limitarli a quanto strettamente necessario.</w:t>
      </w:r>
    </w:p>
    <w:p w14:paraId="7E3B6672" w14:textId="7961AD0A" w:rsidR="0038501A" w:rsidRPr="003321FB" w:rsidRDefault="00A95885" w:rsidP="009D34C3">
      <w:pPr>
        <w:rPr>
          <w:sz w:val="16"/>
          <w:szCs w:val="16"/>
          <w:lang w:val="it-IT"/>
        </w:rPr>
      </w:pPr>
      <w:r w:rsidRPr="003321FB">
        <w:rPr>
          <w:sz w:val="16"/>
          <w:szCs w:val="16"/>
          <w:lang w:val="it-IT"/>
        </w:rPr>
        <w:t>La base giuridica del trattamento è l'articolo 6, paragrafo 1, lettera b) del GDPR.</w:t>
      </w:r>
    </w:p>
    <w:p w14:paraId="203F8462" w14:textId="329252EC" w:rsidR="00D54764" w:rsidRPr="00770CC3" w:rsidRDefault="00D54764" w:rsidP="00770CC3">
      <w:pPr>
        <w:pStyle w:val="Titolo2"/>
        <w:rPr>
          <w:sz w:val="20"/>
          <w:szCs w:val="20"/>
          <w:lang w:val="en-GB"/>
        </w:rPr>
      </w:pPr>
      <w:bookmarkStart w:id="43" w:name="_Toc185780049"/>
      <w:bookmarkStart w:id="44" w:name="_Toc185780092"/>
      <w:bookmarkStart w:id="45" w:name="_Toc185780050"/>
      <w:bookmarkStart w:id="46" w:name="_Toc185780093"/>
      <w:bookmarkStart w:id="47" w:name="_Toc185780051"/>
      <w:bookmarkStart w:id="48" w:name="_Toc185780094"/>
      <w:bookmarkStart w:id="49" w:name="_Toc185780052"/>
      <w:bookmarkStart w:id="50" w:name="_Toc185780095"/>
      <w:bookmarkStart w:id="51" w:name="_Toc185780053"/>
      <w:bookmarkStart w:id="52" w:name="_Toc185780096"/>
      <w:bookmarkStart w:id="53" w:name="_Toc185780054"/>
      <w:bookmarkStart w:id="54" w:name="_Toc185780097"/>
      <w:bookmarkStart w:id="55" w:name="_Toc185780055"/>
      <w:bookmarkStart w:id="56" w:name="_Toc185780098"/>
      <w:bookmarkStart w:id="57" w:name="_Toc185780056"/>
      <w:bookmarkStart w:id="58" w:name="_Toc185780099"/>
      <w:bookmarkStart w:id="59" w:name="_Toc185780057"/>
      <w:bookmarkStart w:id="60" w:name="_Toc185780100"/>
      <w:bookmarkStart w:id="61" w:name="_Toc185780058"/>
      <w:bookmarkStart w:id="62" w:name="_Toc185780101"/>
      <w:bookmarkStart w:id="63" w:name="_Toc185780059"/>
      <w:bookmarkStart w:id="64" w:name="_Toc185780102"/>
      <w:bookmarkStart w:id="65" w:name="_Toc185780060"/>
      <w:bookmarkStart w:id="66" w:name="_Toc185780103"/>
      <w:bookmarkStart w:id="67" w:name="_Toc185780061"/>
      <w:bookmarkStart w:id="68" w:name="_Toc185780104"/>
      <w:bookmarkStart w:id="69" w:name="_Toc185780062"/>
      <w:bookmarkStart w:id="70" w:name="_Toc185780105"/>
      <w:bookmarkStart w:id="71" w:name="_Toc185780063"/>
      <w:bookmarkStart w:id="72" w:name="_Toc185780106"/>
      <w:bookmarkStart w:id="73" w:name="_Toc185780064"/>
      <w:bookmarkStart w:id="74" w:name="_Toc185780107"/>
      <w:bookmarkStart w:id="75" w:name="_Toc185780065"/>
      <w:bookmarkStart w:id="76" w:name="_Toc185780108"/>
      <w:bookmarkStart w:id="77" w:name="_Toc185780066"/>
      <w:bookmarkStart w:id="78" w:name="_Toc185780109"/>
      <w:bookmarkStart w:id="79" w:name="_Toc185780067"/>
      <w:bookmarkStart w:id="80" w:name="_Toc185780110"/>
      <w:bookmarkStart w:id="81" w:name="_Toc185780068"/>
      <w:bookmarkStart w:id="82" w:name="_Toc185780111"/>
      <w:bookmarkStart w:id="83" w:name="_Toc185780069"/>
      <w:bookmarkStart w:id="84" w:name="_Toc185780112"/>
      <w:bookmarkStart w:id="85" w:name="_Toc185780070"/>
      <w:bookmarkStart w:id="86" w:name="_Toc185780113"/>
      <w:bookmarkStart w:id="87" w:name="_Toc185780071"/>
      <w:bookmarkStart w:id="88" w:name="_Toc185780114"/>
      <w:bookmarkStart w:id="89" w:name="_Toc132389965"/>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770CC3">
        <w:rPr>
          <w:sz w:val="20"/>
          <w:szCs w:val="20"/>
        </w:rPr>
        <w:t xml:space="preserve">Cookie e </w:t>
      </w:r>
      <w:bookmarkEnd w:id="89"/>
      <w:r w:rsidR="007D5A33">
        <w:rPr>
          <w:sz w:val="20"/>
          <w:szCs w:val="20"/>
        </w:rPr>
        <w:t>Trackers</w:t>
      </w:r>
    </w:p>
    <w:p w14:paraId="7B9A0923" w14:textId="4804B545" w:rsidR="00E03EDB" w:rsidRPr="003321FB" w:rsidRDefault="00E03EDB" w:rsidP="00E03EDB">
      <w:pPr>
        <w:rPr>
          <w:sz w:val="16"/>
          <w:szCs w:val="16"/>
          <w:lang w:val="it-IT"/>
        </w:rPr>
      </w:pPr>
      <w:r w:rsidRPr="003321FB">
        <w:rPr>
          <w:sz w:val="16"/>
          <w:szCs w:val="16"/>
          <w:lang w:val="it-IT"/>
        </w:rPr>
        <w:t>Al fine di rendere la visita al nostro sito web più attraente e di consentire l'utilizzo di determinate funzioni, noi e alcune terze parti utilizziamo i cookie sul nostro sito web. Un cookie è un piccolo file di dati inserito dal server di un sito web nel browser dell'utente o sul disco rigido o sul dispositivo mobile dell'utente quando visita un sito web. I cookie vengono utilizzati per distinguere l'utente dagli altri utenti di tale sito web.</w:t>
      </w:r>
    </w:p>
    <w:p w14:paraId="5F5D8B8F" w14:textId="77777777" w:rsidR="00E03EDB" w:rsidRPr="003321FB" w:rsidRDefault="00E03EDB" w:rsidP="00E03EDB">
      <w:pPr>
        <w:rPr>
          <w:sz w:val="16"/>
          <w:szCs w:val="16"/>
          <w:lang w:val="it-IT"/>
        </w:rPr>
      </w:pPr>
      <w:r w:rsidRPr="003321FB">
        <w:rPr>
          <w:sz w:val="16"/>
          <w:szCs w:val="16"/>
          <w:lang w:val="it-IT"/>
        </w:rPr>
        <w:t>I cookie non causano alcun danno al computer e non contengono virus. I cookie servono a rendere la nostra offerta più facile da usare, efficace e sicura e a consentire la fornitura di determinate funzioni.</w:t>
      </w:r>
    </w:p>
    <w:p w14:paraId="38467D95" w14:textId="4A6FB7AF" w:rsidR="00D54764" w:rsidRPr="0054533C" w:rsidRDefault="00D54764" w:rsidP="0054533C">
      <w:pPr>
        <w:rPr>
          <w:sz w:val="16"/>
          <w:szCs w:val="16"/>
          <w:highlight w:val="yellow"/>
          <w:lang w:val="it-IT"/>
        </w:rPr>
      </w:pPr>
      <w:r w:rsidRPr="003321FB">
        <w:rPr>
          <w:sz w:val="16"/>
          <w:szCs w:val="16"/>
          <w:lang w:val="it-IT"/>
        </w:rPr>
        <w:t>La nostra Informativa sui cookie fornisce una spiegazione più dettagliata del nostro utilizzo dei cookie (ad es. quali cookie vengono utilizzati, le loro finalità, come eliminarli, ecc.) ed è accessibile tramite questo link</w:t>
      </w:r>
    </w:p>
    <w:p w14:paraId="2A3115D4" w14:textId="10687F33" w:rsidR="004A1AA7" w:rsidRPr="004A1AA7" w:rsidRDefault="004A1AA7" w:rsidP="004A1AA7">
      <w:pPr>
        <w:pStyle w:val="Titolo2"/>
        <w:rPr>
          <w:sz w:val="20"/>
          <w:szCs w:val="20"/>
          <w:lang w:val="en-GB"/>
        </w:rPr>
      </w:pPr>
      <w:r w:rsidRPr="004A1AA7">
        <w:rPr>
          <w:sz w:val="20"/>
          <w:szCs w:val="20"/>
        </w:rPr>
        <w:t>Farmacovigilanza</w:t>
      </w:r>
    </w:p>
    <w:p w14:paraId="179732B0" w14:textId="6BA2FBFE" w:rsidR="00B65E62" w:rsidRPr="003321FB" w:rsidRDefault="00B65E62" w:rsidP="00B65E62">
      <w:pPr>
        <w:rPr>
          <w:sz w:val="16"/>
          <w:szCs w:val="16"/>
          <w:lang w:val="it-IT"/>
        </w:rPr>
      </w:pPr>
      <w:r w:rsidRPr="003321FB">
        <w:rPr>
          <w:sz w:val="16"/>
          <w:szCs w:val="16"/>
          <w:lang w:val="it-IT"/>
        </w:rPr>
        <w:t xml:space="preserve">In linea con le nostre responsabilità legali e normative, siamo tenuti a raccogliere ed elaborare determinati dati personali ai fini </w:t>
      </w:r>
      <w:r w:rsidR="00A83FD1">
        <w:rPr>
          <w:sz w:val="16"/>
          <w:szCs w:val="16"/>
          <w:lang w:val="it-IT"/>
        </w:rPr>
        <w:t>d</w:t>
      </w:r>
      <w:r w:rsidR="0077100B">
        <w:rPr>
          <w:sz w:val="16"/>
          <w:szCs w:val="16"/>
          <w:lang w:val="it-IT"/>
        </w:rPr>
        <w:t xml:space="preserve">ella </w:t>
      </w:r>
      <w:r w:rsidRPr="003321FB">
        <w:rPr>
          <w:sz w:val="16"/>
          <w:szCs w:val="16"/>
          <w:lang w:val="it-IT"/>
        </w:rPr>
        <w:t>farmacovigilanza. Ciò include l'identificazione, la valutazione e la prevenzione delle reazioni avverse e di altre questioni correlate ai farmaci.</w:t>
      </w:r>
    </w:p>
    <w:p w14:paraId="1E804B21" w14:textId="1EB338CA" w:rsidR="00B65E62" w:rsidRPr="003321FB" w:rsidRDefault="00B65E62" w:rsidP="00B65E62">
      <w:pPr>
        <w:rPr>
          <w:sz w:val="16"/>
          <w:szCs w:val="16"/>
          <w:lang w:val="it-IT"/>
        </w:rPr>
      </w:pPr>
      <w:r w:rsidRPr="003321FB">
        <w:rPr>
          <w:sz w:val="16"/>
          <w:szCs w:val="16"/>
          <w:lang w:val="it-IT"/>
        </w:rPr>
        <w:t>Nell'ambito di questi obblighi, possiamo raccogliere informazioni che potrebbero identificare direttamente o indirettamente le persone coinvolte nella segnalazione, come il paziente che ha subito l'evento avverso e la persona che ha inviato la segnalazione (ad esempio, un operatore sanitario).</w:t>
      </w:r>
    </w:p>
    <w:p w14:paraId="3ACEE583" w14:textId="77777777" w:rsidR="00B65E62" w:rsidRPr="003321FB" w:rsidRDefault="00B65E62" w:rsidP="00B65E62">
      <w:pPr>
        <w:rPr>
          <w:sz w:val="16"/>
          <w:szCs w:val="16"/>
          <w:lang w:val="it-IT"/>
        </w:rPr>
      </w:pPr>
      <w:r w:rsidRPr="003321FB">
        <w:rPr>
          <w:sz w:val="16"/>
          <w:szCs w:val="16"/>
          <w:lang w:val="it-IT"/>
        </w:rPr>
        <w:t>A seconda dei casi, i dati personali che possiamo trattare possono includere:</w:t>
      </w:r>
    </w:p>
    <w:p w14:paraId="2E47B918" w14:textId="77777777" w:rsidR="00B65E62" w:rsidRPr="003321FB" w:rsidRDefault="00B65E62" w:rsidP="00B65E62">
      <w:pPr>
        <w:rPr>
          <w:sz w:val="16"/>
          <w:szCs w:val="16"/>
          <w:lang w:val="it-IT"/>
        </w:rPr>
      </w:pPr>
      <w:r w:rsidRPr="003321FB">
        <w:rPr>
          <w:sz w:val="16"/>
          <w:szCs w:val="16"/>
          <w:lang w:val="it-IT"/>
        </w:rPr>
        <w:t>Per la persona che segnala l'evento:</w:t>
      </w:r>
    </w:p>
    <w:p w14:paraId="109493C8" w14:textId="77777777" w:rsidR="00B65E62" w:rsidRPr="003321FB" w:rsidRDefault="00B65E62" w:rsidP="00767AF4">
      <w:pPr>
        <w:pStyle w:val="Paragrafoelenco"/>
        <w:numPr>
          <w:ilvl w:val="0"/>
          <w:numId w:val="22"/>
        </w:numPr>
        <w:ind w:left="360"/>
        <w:rPr>
          <w:sz w:val="16"/>
          <w:szCs w:val="16"/>
          <w:lang w:val="it-IT"/>
        </w:rPr>
      </w:pPr>
      <w:r w:rsidRPr="003321FB">
        <w:rPr>
          <w:sz w:val="16"/>
          <w:szCs w:val="16"/>
          <w:lang w:val="it-IT"/>
        </w:rPr>
        <w:t>Nome completo o iniziali, ruolo professionale (ad es. medico, farmacista) e dettagli di contatto come e-mail, numero di telefono o indirizzo.</w:t>
      </w:r>
    </w:p>
    <w:p w14:paraId="2EF60CC4" w14:textId="77777777" w:rsidR="00B65E62" w:rsidRPr="00C94401" w:rsidRDefault="00B65E62" w:rsidP="002F0A7E">
      <w:pPr>
        <w:rPr>
          <w:sz w:val="16"/>
          <w:szCs w:val="16"/>
          <w:lang w:val="en-US"/>
        </w:rPr>
      </w:pPr>
      <w:r w:rsidRPr="009537F0">
        <w:rPr>
          <w:sz w:val="16"/>
          <w:szCs w:val="16"/>
        </w:rPr>
        <w:t>Per il paziente interessato:</w:t>
      </w:r>
    </w:p>
    <w:p w14:paraId="30547C04" w14:textId="45760E3D" w:rsidR="00B65E62" w:rsidRPr="003321FB" w:rsidRDefault="00B65E62" w:rsidP="00767AF4">
      <w:pPr>
        <w:pStyle w:val="Paragrafoelenco"/>
        <w:numPr>
          <w:ilvl w:val="0"/>
          <w:numId w:val="22"/>
        </w:numPr>
        <w:ind w:left="360"/>
        <w:rPr>
          <w:sz w:val="16"/>
          <w:szCs w:val="16"/>
          <w:lang w:val="it-IT"/>
        </w:rPr>
      </w:pPr>
      <w:r w:rsidRPr="003321FB">
        <w:rPr>
          <w:sz w:val="16"/>
          <w:szCs w:val="16"/>
          <w:lang w:val="it-IT"/>
        </w:rPr>
        <w:t>Iniziali, sesso, età o fascia d'età, data di nascita (se pertinente), dettagli di contatto come e-mail, numero di telefono o indirizzo.</w:t>
      </w:r>
    </w:p>
    <w:p w14:paraId="342683DD" w14:textId="77777777" w:rsidR="00B65E62" w:rsidRPr="003321FB" w:rsidRDefault="00B65E62" w:rsidP="00767AF4">
      <w:pPr>
        <w:pStyle w:val="Paragrafoelenco"/>
        <w:numPr>
          <w:ilvl w:val="0"/>
          <w:numId w:val="22"/>
        </w:numPr>
        <w:ind w:left="360"/>
        <w:rPr>
          <w:sz w:val="16"/>
          <w:szCs w:val="16"/>
          <w:lang w:val="it-IT"/>
        </w:rPr>
      </w:pPr>
      <w:r w:rsidRPr="003321FB">
        <w:rPr>
          <w:sz w:val="16"/>
          <w:szCs w:val="16"/>
          <w:lang w:val="it-IT"/>
        </w:rPr>
        <w:t>dettagli del prodotto sospetto (ad es. nome del prodotto, dosaggio, numero di lotto),</w:t>
      </w:r>
    </w:p>
    <w:p w14:paraId="449D8A07" w14:textId="77AAFA38" w:rsidR="00B65E62" w:rsidRPr="003321FB" w:rsidRDefault="00B65E62" w:rsidP="00767AF4">
      <w:pPr>
        <w:pStyle w:val="Paragrafoelenco"/>
        <w:numPr>
          <w:ilvl w:val="0"/>
          <w:numId w:val="22"/>
        </w:numPr>
        <w:ind w:left="360"/>
        <w:rPr>
          <w:sz w:val="16"/>
          <w:szCs w:val="16"/>
          <w:lang w:val="it-IT"/>
        </w:rPr>
      </w:pPr>
      <w:r w:rsidRPr="003321FB">
        <w:rPr>
          <w:sz w:val="16"/>
          <w:szCs w:val="16"/>
          <w:lang w:val="it-IT"/>
        </w:rPr>
        <w:t>Informazioni mediche e specifiche per l'evento, inclusa una descrizione della reazione avversa, la tempistica, l'esito, il paese di incidenza, le condizioni di salute coesistenti (comprese le informazioni relative alla gravidanza), i farmaci attuali e qualsiasi opinione sul legame tra il prodotto e la reazione riportata.</w:t>
      </w:r>
    </w:p>
    <w:p w14:paraId="6AC51917" w14:textId="58453846" w:rsidR="00B65E62" w:rsidRPr="003321FB" w:rsidRDefault="00B65E62" w:rsidP="00B65E62">
      <w:pPr>
        <w:rPr>
          <w:sz w:val="16"/>
          <w:szCs w:val="16"/>
          <w:lang w:val="it-IT"/>
        </w:rPr>
      </w:pPr>
      <w:r w:rsidRPr="003321FB">
        <w:rPr>
          <w:sz w:val="16"/>
          <w:szCs w:val="16"/>
          <w:lang w:val="it-IT"/>
        </w:rPr>
        <w:t xml:space="preserve">Queste informazioni sono essenziali per consentirci di garantire l'accuratezza e la completezza dei dati di farmacovigilanza. </w:t>
      </w:r>
    </w:p>
    <w:p w14:paraId="26606C70" w14:textId="77777777" w:rsidR="00B65E62" w:rsidRPr="003321FB" w:rsidRDefault="00B65E62" w:rsidP="00B65E62">
      <w:pPr>
        <w:rPr>
          <w:sz w:val="16"/>
          <w:szCs w:val="16"/>
          <w:lang w:val="it-IT"/>
        </w:rPr>
      </w:pPr>
      <w:r w:rsidRPr="003321FB">
        <w:rPr>
          <w:sz w:val="16"/>
          <w:szCs w:val="16"/>
          <w:lang w:val="it-IT"/>
        </w:rPr>
        <w:t>I dati raccolti saranno trattati esclusivamente per finalità di monitoraggio della sicurezza, quali:</w:t>
      </w:r>
    </w:p>
    <w:p w14:paraId="5C2CB983" w14:textId="77777777" w:rsidR="00B65E62" w:rsidRPr="003321FB" w:rsidRDefault="00B65E62" w:rsidP="00767AF4">
      <w:pPr>
        <w:pStyle w:val="Paragrafoelenco"/>
        <w:numPr>
          <w:ilvl w:val="0"/>
          <w:numId w:val="22"/>
        </w:numPr>
        <w:ind w:left="360"/>
        <w:rPr>
          <w:sz w:val="16"/>
          <w:szCs w:val="16"/>
          <w:lang w:val="it-IT"/>
        </w:rPr>
      </w:pPr>
      <w:r w:rsidRPr="003321FB">
        <w:rPr>
          <w:sz w:val="16"/>
          <w:szCs w:val="16"/>
          <w:lang w:val="it-IT"/>
        </w:rPr>
        <w:t>Indagare e documentare gli eventi avversi segnalati,</w:t>
      </w:r>
    </w:p>
    <w:p w14:paraId="3AD5B29A" w14:textId="004709CA" w:rsidR="00B65E62" w:rsidRPr="003321FB" w:rsidRDefault="00B65E62" w:rsidP="00767AF4">
      <w:pPr>
        <w:pStyle w:val="Paragrafoelenco"/>
        <w:numPr>
          <w:ilvl w:val="0"/>
          <w:numId w:val="22"/>
        </w:numPr>
        <w:ind w:left="360"/>
        <w:rPr>
          <w:sz w:val="16"/>
          <w:szCs w:val="16"/>
          <w:lang w:val="it-IT"/>
        </w:rPr>
      </w:pPr>
      <w:r w:rsidRPr="003321FB">
        <w:rPr>
          <w:sz w:val="16"/>
          <w:szCs w:val="16"/>
          <w:lang w:val="it-IT"/>
        </w:rPr>
        <w:t>Richiedere ulteriori informazioni mediche al segnalatore o al paziente, se necessario,</w:t>
      </w:r>
    </w:p>
    <w:p w14:paraId="10E94813" w14:textId="77777777" w:rsidR="00B65E62" w:rsidRPr="003321FB" w:rsidRDefault="00B65E62" w:rsidP="00767AF4">
      <w:pPr>
        <w:pStyle w:val="Paragrafoelenco"/>
        <w:numPr>
          <w:ilvl w:val="0"/>
          <w:numId w:val="22"/>
        </w:numPr>
        <w:ind w:left="360"/>
        <w:rPr>
          <w:sz w:val="16"/>
          <w:szCs w:val="16"/>
          <w:lang w:val="it-IT"/>
        </w:rPr>
      </w:pPr>
      <w:r w:rsidRPr="003321FB">
        <w:rPr>
          <w:sz w:val="16"/>
          <w:szCs w:val="16"/>
          <w:lang w:val="it-IT"/>
        </w:rPr>
        <w:t>Adempiere al nostro obbligo legale di segnalare i dati di sicurezza alle autorità sanitarie nelle giurisdizioni pertinenti.</w:t>
      </w:r>
    </w:p>
    <w:p w14:paraId="42AAD28F" w14:textId="69A248CE" w:rsidR="00CC4FC8" w:rsidRPr="003321FB" w:rsidRDefault="002B3B2C" w:rsidP="00CC4FC8">
      <w:pPr>
        <w:rPr>
          <w:lang w:val="it-IT"/>
        </w:rPr>
      </w:pPr>
      <w:r w:rsidRPr="003321FB">
        <w:rPr>
          <w:sz w:val="16"/>
          <w:szCs w:val="16"/>
          <w:lang w:val="it-IT"/>
        </w:rPr>
        <w:t>La base giuridica per il trattamento dei dati personali per finalità di farmacovigilanza è l'articolo 9, paragrafo 2, lettera i) del GDPR per le categorie speciali di dati personali e l'articolo 6, paragrafo 1, lettera c) del GDPR per altri dati personali (non sensibili).</w:t>
      </w:r>
    </w:p>
    <w:p w14:paraId="7AD585F0" w14:textId="6CBDA173" w:rsidR="00620022" w:rsidRPr="0009049D" w:rsidRDefault="004D6546" w:rsidP="00D92252">
      <w:pPr>
        <w:pStyle w:val="Titolo1"/>
        <w:rPr>
          <w:sz w:val="22"/>
          <w:szCs w:val="22"/>
          <w:lang w:val="en-GB"/>
        </w:rPr>
      </w:pPr>
      <w:bookmarkStart w:id="90" w:name="_Toc196840828"/>
      <w:r w:rsidRPr="0009049D">
        <w:rPr>
          <w:sz w:val="22"/>
          <w:szCs w:val="22"/>
        </w:rPr>
        <w:t>Destinatari dei dati personali</w:t>
      </w:r>
      <w:bookmarkEnd w:id="90"/>
    </w:p>
    <w:p w14:paraId="3FCC8AB2" w14:textId="6C6D9B03" w:rsidR="00B42656" w:rsidRPr="00B42656" w:rsidRDefault="00B42656" w:rsidP="00B42656">
      <w:pPr>
        <w:rPr>
          <w:sz w:val="16"/>
          <w:szCs w:val="16"/>
          <w:lang w:val="en-GB"/>
        </w:rPr>
      </w:pPr>
      <w:r w:rsidRPr="003321FB">
        <w:rPr>
          <w:sz w:val="16"/>
          <w:szCs w:val="16"/>
          <w:lang w:val="it-IT"/>
        </w:rPr>
        <w:t xml:space="preserve">In alcuni casi, collaboreremo con altre società, organizzazioni o autorità pubbliche per l'esecuzione dei nostri servizi. </w:t>
      </w:r>
      <w:r w:rsidRPr="00B42656">
        <w:rPr>
          <w:sz w:val="16"/>
          <w:szCs w:val="16"/>
        </w:rPr>
        <w:t>Potremmo condividere i tuoi dati personali con:</w:t>
      </w:r>
    </w:p>
    <w:p w14:paraId="24F1A3A2" w14:textId="6CAFD031" w:rsidR="00B42656" w:rsidRPr="003321FB" w:rsidRDefault="00B42656" w:rsidP="00324F79">
      <w:pPr>
        <w:pStyle w:val="Paragrafoelenco"/>
        <w:numPr>
          <w:ilvl w:val="0"/>
          <w:numId w:val="35"/>
        </w:numPr>
        <w:ind w:left="360"/>
        <w:rPr>
          <w:sz w:val="16"/>
          <w:szCs w:val="16"/>
          <w:lang w:val="it-IT"/>
        </w:rPr>
      </w:pPr>
      <w:r w:rsidRPr="003321FB">
        <w:rPr>
          <w:sz w:val="16"/>
          <w:szCs w:val="16"/>
          <w:lang w:val="it-IT"/>
        </w:rPr>
        <w:t>altre entità del Cooper Consumer Health Group;</w:t>
      </w:r>
    </w:p>
    <w:p w14:paraId="7E573443" w14:textId="180C4920" w:rsidR="00B42656" w:rsidRPr="003321FB" w:rsidRDefault="00B42656" w:rsidP="00324F79">
      <w:pPr>
        <w:pStyle w:val="Paragrafoelenco"/>
        <w:numPr>
          <w:ilvl w:val="0"/>
          <w:numId w:val="35"/>
        </w:numPr>
        <w:ind w:left="360"/>
        <w:rPr>
          <w:sz w:val="16"/>
          <w:szCs w:val="16"/>
          <w:lang w:val="it-IT"/>
        </w:rPr>
      </w:pPr>
      <w:r w:rsidRPr="003321FB">
        <w:rPr>
          <w:sz w:val="16"/>
          <w:szCs w:val="16"/>
          <w:lang w:val="it-IT"/>
        </w:rPr>
        <w:t>i nostri fornitori di servizi di terze parti quali hosting di siti Web, analisi dei dati, fornitori di cloud, fornitori di servizi IT, servizi di posta elettronica, auditing, fornitori di servizi legali, servizi di farmacovigilanza, richieste di assistenza clienti e altri servizi;</w:t>
      </w:r>
    </w:p>
    <w:p w14:paraId="3E34181B" w14:textId="2A58E1D6" w:rsidR="00B42656" w:rsidRPr="003321FB" w:rsidRDefault="00B42656" w:rsidP="00324F79">
      <w:pPr>
        <w:pStyle w:val="Paragrafoelenco"/>
        <w:numPr>
          <w:ilvl w:val="0"/>
          <w:numId w:val="35"/>
        </w:numPr>
        <w:ind w:left="360"/>
        <w:rPr>
          <w:sz w:val="16"/>
          <w:szCs w:val="16"/>
          <w:lang w:val="it-IT"/>
        </w:rPr>
      </w:pPr>
      <w:r w:rsidRPr="003321FB">
        <w:rPr>
          <w:sz w:val="16"/>
          <w:szCs w:val="16"/>
          <w:lang w:val="it-IT"/>
        </w:rPr>
        <w:t>altre società con cui collaboriamo per determinati prodotti o servizi;</w:t>
      </w:r>
    </w:p>
    <w:p w14:paraId="7A58C638" w14:textId="2D609E34" w:rsidR="00BC3B4D" w:rsidRPr="004062F7" w:rsidRDefault="00BC3B4D" w:rsidP="00BC3B4D">
      <w:pPr>
        <w:pStyle w:val="Paragrafoelenco"/>
        <w:numPr>
          <w:ilvl w:val="0"/>
          <w:numId w:val="35"/>
        </w:numPr>
        <w:ind w:left="360"/>
        <w:rPr>
          <w:sz w:val="16"/>
          <w:szCs w:val="16"/>
          <w:lang w:val="en-GB"/>
        </w:rPr>
      </w:pPr>
      <w:r w:rsidRPr="003321FB">
        <w:rPr>
          <w:sz w:val="16"/>
          <w:szCs w:val="16"/>
          <w:lang w:val="it-IT"/>
        </w:rPr>
        <w:t xml:space="preserve">fornitori di servizi che ci supportano nell'analisi del comportamento di navigazione dell'utente sul nostro sito web (ad es. </w:t>
      </w:r>
      <w:r w:rsidRPr="00324F79">
        <w:rPr>
          <w:sz w:val="16"/>
          <w:szCs w:val="16"/>
        </w:rPr>
        <w:t>Google Analytics);</w:t>
      </w:r>
    </w:p>
    <w:p w14:paraId="6F8D9374" w14:textId="009B487A" w:rsidR="00B42656" w:rsidRPr="003321FB" w:rsidRDefault="00B42656" w:rsidP="00324F79">
      <w:pPr>
        <w:pStyle w:val="Paragrafoelenco"/>
        <w:numPr>
          <w:ilvl w:val="0"/>
          <w:numId w:val="35"/>
        </w:numPr>
        <w:ind w:left="360"/>
        <w:rPr>
          <w:sz w:val="16"/>
          <w:szCs w:val="16"/>
          <w:lang w:val="it-IT"/>
        </w:rPr>
      </w:pPr>
      <w:r w:rsidRPr="003321FB">
        <w:rPr>
          <w:sz w:val="16"/>
          <w:szCs w:val="16"/>
          <w:lang w:val="it-IT"/>
        </w:rPr>
        <w:t>in caso di possibile riorganizzazione, acquisizione, fusione, vendita, joint venture, cessione o altra disposizione dell'attività di Cooper (o di qualsiasi società ad essa affiliata), è possibile che i dati personali dell'utente vengano condivisi con un acquirente terzo interessato o con altre terze parti nella misura necessaria per studiare, valutare, negoziare e, se applicabile, attuare qualsiasi riorganizzazione,  acquisizione, fusione, vendita, joint venture, cessione;</w:t>
      </w:r>
    </w:p>
    <w:p w14:paraId="255ECC91" w14:textId="04CBE46B" w:rsidR="00B42656" w:rsidRPr="003321FB" w:rsidRDefault="00B42656" w:rsidP="00324F79">
      <w:pPr>
        <w:pStyle w:val="Paragrafoelenco"/>
        <w:numPr>
          <w:ilvl w:val="0"/>
          <w:numId w:val="35"/>
        </w:numPr>
        <w:ind w:left="360"/>
        <w:rPr>
          <w:sz w:val="16"/>
          <w:szCs w:val="16"/>
          <w:lang w:val="it-IT"/>
        </w:rPr>
      </w:pPr>
      <w:r w:rsidRPr="003321FB">
        <w:rPr>
          <w:sz w:val="16"/>
          <w:szCs w:val="16"/>
          <w:lang w:val="it-IT"/>
        </w:rPr>
        <w:t>autorità competenti autorizzate a recuperare i tuoi dati personali o a cui abbiamo bisogno di trasferire i tuoi dati personali, ad esempio a seguito di procedimenti giudiziari.</w:t>
      </w:r>
    </w:p>
    <w:p w14:paraId="1E682403" w14:textId="6093C90A" w:rsidR="00B42656" w:rsidRPr="003321FB" w:rsidRDefault="00B42656" w:rsidP="00324F79">
      <w:pPr>
        <w:pStyle w:val="Paragrafoelenco"/>
        <w:numPr>
          <w:ilvl w:val="0"/>
          <w:numId w:val="35"/>
        </w:numPr>
        <w:ind w:left="360"/>
        <w:rPr>
          <w:sz w:val="16"/>
          <w:szCs w:val="16"/>
          <w:lang w:val="it-IT"/>
        </w:rPr>
      </w:pPr>
      <w:r w:rsidRPr="003321FB">
        <w:rPr>
          <w:sz w:val="16"/>
          <w:szCs w:val="16"/>
          <w:lang w:val="it-IT"/>
        </w:rPr>
        <w:t xml:space="preserve">Nella misura necessaria nell'ambito della sorveglianza medica, i tuoi dati personali possono essere comunicati a fornitori di servizi e subappaltatori incaricati della gestione dei file di sorveglianza medica, nonché a terzi se siamo obbligati a farlo da una legge o da una disposizione normativa, e in particolare: gli esperti sanitari coinvolti nella vigilanza medica,  gli enti pubblici nazionali, dell'Unione Europea ed esteri preposti, nell'esercizio delle loro funzioni come definite da leggi e regolamenti, alla sorveglianza sanitaria (le informazioni raccolte potranno quindi essere trasmesse al di fuori dello Spazio Economico Europeo per importanti motivi di interesse pubblico), i legali rappresentanti dei prodotti commercializzati da Cooper o da eventuali società ad essa collegate, laboratori di terze parti i cui prodotti potrebbero essere </w:t>
      </w:r>
      <w:r w:rsidR="00D80C14">
        <w:rPr>
          <w:sz w:val="16"/>
          <w:szCs w:val="16"/>
          <w:lang w:val="it-IT"/>
        </w:rPr>
        <w:t>coinvolti</w:t>
      </w:r>
      <w:r w:rsidRPr="003321FB">
        <w:rPr>
          <w:sz w:val="16"/>
          <w:szCs w:val="16"/>
          <w:lang w:val="it-IT"/>
        </w:rPr>
        <w:t>, ad eccezione dell'identificazione delle persone coinvolte nella segnalazione (come il paziente che ha subito l'evento avverso).</w:t>
      </w:r>
    </w:p>
    <w:p w14:paraId="1C3A36D2" w14:textId="77777777" w:rsidR="00B42656" w:rsidRPr="003321FB" w:rsidRDefault="00B42656" w:rsidP="00B42656">
      <w:pPr>
        <w:rPr>
          <w:sz w:val="16"/>
          <w:szCs w:val="16"/>
          <w:lang w:val="it-IT"/>
        </w:rPr>
      </w:pPr>
      <w:r w:rsidRPr="003321FB">
        <w:rPr>
          <w:sz w:val="16"/>
          <w:szCs w:val="16"/>
          <w:lang w:val="it-IT"/>
        </w:rPr>
        <w:t>2.</w:t>
      </w:r>
      <w:r w:rsidRPr="003321FB">
        <w:rPr>
          <w:sz w:val="16"/>
          <w:szCs w:val="16"/>
          <w:lang w:val="it-IT"/>
        </w:rPr>
        <w:tab/>
        <w:t xml:space="preserve">Quando collaboriamo con fornitori di servizi esterni che svolgono determinati servizi per nostro conto, condividiamo solo i dati personali necessari per eseguire tali servizi. Richiediamo a questi fornitori di servizi di adottare sempre le misure necessarie per conservare ed </w:t>
      </w:r>
      <w:r w:rsidRPr="003321FB">
        <w:rPr>
          <w:sz w:val="16"/>
          <w:szCs w:val="16"/>
          <w:lang w:val="it-IT"/>
        </w:rPr>
        <w:lastRenderedPageBreak/>
        <w:t>elaborare i dati personali dell'utente in modo sicuro. Le terze parti con cui condividiamo i tuoi dati personali possono agire solo sulla base delle nostre istruzioni e non possono in nessun caso utilizzare i tuoi dati personali per i propri scopi.</w:t>
      </w:r>
    </w:p>
    <w:p w14:paraId="56639907" w14:textId="56096FA0" w:rsidR="00B42656" w:rsidRPr="003321FB" w:rsidRDefault="00B42656" w:rsidP="00B42656">
      <w:pPr>
        <w:rPr>
          <w:sz w:val="16"/>
          <w:szCs w:val="16"/>
          <w:lang w:val="it-IT"/>
        </w:rPr>
      </w:pPr>
      <w:r w:rsidRPr="003321FB">
        <w:rPr>
          <w:sz w:val="16"/>
          <w:szCs w:val="16"/>
          <w:lang w:val="it-IT"/>
        </w:rPr>
        <w:t>3.</w:t>
      </w:r>
      <w:r w:rsidRPr="003321FB">
        <w:rPr>
          <w:sz w:val="16"/>
          <w:szCs w:val="16"/>
          <w:lang w:val="it-IT"/>
        </w:rPr>
        <w:tab/>
        <w:t xml:space="preserve">In generale, non intendiamo trasferire i dati personali dell'utente in paesi al di fuori dello Spazio economico europeo (l'Unione Europea e in aggiunta Islanda, Norvegia e Liechtenstein) o </w:t>
      </w:r>
      <w:r w:rsidR="00451143">
        <w:rPr>
          <w:sz w:val="16"/>
          <w:szCs w:val="16"/>
          <w:lang w:val="it-IT"/>
        </w:rPr>
        <w:t>d</w:t>
      </w:r>
      <w:r w:rsidRPr="003321FB">
        <w:rPr>
          <w:sz w:val="16"/>
          <w:szCs w:val="16"/>
          <w:lang w:val="it-IT"/>
        </w:rPr>
        <w:t>ell'elenco dei paesi che hanno ricevuto una decisione di adeguatezza dalla Commissione europea (ad es. il Regno Unito). Qualora, tuttavia, dovessimo trasferire i dati personali dell'utente in altri paesi che non offrono un livello di protezione adeguato, adotteremo misure di sicurezza adeguate affinché tale trasferimento sia conforme alla legge applicabile in materia di protezione dei dati.</w:t>
      </w:r>
    </w:p>
    <w:p w14:paraId="049E7595" w14:textId="0AE541EA" w:rsidR="00620022" w:rsidRPr="0009049D" w:rsidRDefault="00F25588">
      <w:pPr>
        <w:pStyle w:val="Titolo1"/>
        <w:rPr>
          <w:sz w:val="22"/>
          <w:szCs w:val="22"/>
          <w:lang w:val="en-GB"/>
        </w:rPr>
      </w:pPr>
      <w:bookmarkStart w:id="91" w:name="_Toc196840829"/>
      <w:r w:rsidRPr="0009049D">
        <w:rPr>
          <w:sz w:val="22"/>
          <w:szCs w:val="22"/>
        </w:rPr>
        <w:t>Period</w:t>
      </w:r>
      <w:r w:rsidR="00431E4D">
        <w:rPr>
          <w:sz w:val="22"/>
          <w:szCs w:val="22"/>
        </w:rPr>
        <w:t>o</w:t>
      </w:r>
      <w:r w:rsidRPr="0009049D">
        <w:rPr>
          <w:sz w:val="22"/>
          <w:szCs w:val="22"/>
        </w:rPr>
        <w:t xml:space="preserve"> di conservazione</w:t>
      </w:r>
      <w:bookmarkEnd w:id="91"/>
    </w:p>
    <w:p w14:paraId="76BEE048" w14:textId="6702B18E" w:rsidR="00864D85" w:rsidRPr="003321FB" w:rsidRDefault="00701556">
      <w:pPr>
        <w:rPr>
          <w:sz w:val="16"/>
          <w:szCs w:val="16"/>
          <w:lang w:val="it-IT"/>
        </w:rPr>
      </w:pPr>
      <w:r w:rsidRPr="003321FB">
        <w:rPr>
          <w:sz w:val="16"/>
          <w:szCs w:val="16"/>
          <w:lang w:val="it-IT"/>
        </w:rPr>
        <w:t xml:space="preserve">Conserveremo i dati personali dell'utente per un periodo non superiore a quello necessario per lo scopo per il quale sono stati raccolti, </w:t>
      </w:r>
      <w:r w:rsidR="00DE522F">
        <w:rPr>
          <w:sz w:val="16"/>
          <w:szCs w:val="16"/>
          <w:lang w:val="it-IT"/>
        </w:rPr>
        <w:t xml:space="preserve">anche </w:t>
      </w:r>
      <w:r w:rsidRPr="003321FB">
        <w:rPr>
          <w:sz w:val="16"/>
          <w:szCs w:val="16"/>
          <w:lang w:val="it-IT"/>
        </w:rPr>
        <w:t xml:space="preserve">per ottemperare a requisiti legali, normativi, contrattuali e aziendali legittimi. Dopo aver adempiuto allo scopo previsto, cancelleremo o renderemo anonimi i dati personali, a meno che non sia richiesta un'ulteriore conservazione per legge o per scopi di archiviazione. </w:t>
      </w:r>
    </w:p>
    <w:p w14:paraId="0F56CF24" w14:textId="58FED1E0" w:rsidR="00620022" w:rsidRPr="0009049D" w:rsidRDefault="000337FB">
      <w:pPr>
        <w:pStyle w:val="Titolo1"/>
        <w:rPr>
          <w:sz w:val="22"/>
          <w:szCs w:val="22"/>
        </w:rPr>
      </w:pPr>
      <w:bookmarkStart w:id="92" w:name="_Ref192494281"/>
      <w:bookmarkStart w:id="93" w:name="_Toc196840830"/>
      <w:r w:rsidRPr="0009049D">
        <w:rPr>
          <w:sz w:val="22"/>
          <w:szCs w:val="22"/>
        </w:rPr>
        <w:t>Diritti di protezione dei dati</w:t>
      </w:r>
      <w:bookmarkEnd w:id="92"/>
      <w:bookmarkEnd w:id="93"/>
    </w:p>
    <w:p w14:paraId="10556089" w14:textId="429E8C61" w:rsidR="00620022" w:rsidRPr="003321FB" w:rsidRDefault="00FF2361">
      <w:pPr>
        <w:rPr>
          <w:sz w:val="16"/>
          <w:szCs w:val="16"/>
          <w:lang w:val="it-IT"/>
        </w:rPr>
      </w:pPr>
      <w:r w:rsidRPr="003321FB">
        <w:rPr>
          <w:sz w:val="16"/>
          <w:szCs w:val="16"/>
          <w:lang w:val="it-IT"/>
        </w:rPr>
        <w:t xml:space="preserve">Il GDPR ti conferisce determinati diritti in merito ai tuoi dati personali. I diritti possono essere rivendicati e </w:t>
      </w:r>
      <w:r w:rsidR="00603CAA">
        <w:rPr>
          <w:sz w:val="16"/>
          <w:szCs w:val="16"/>
          <w:lang w:val="it-IT"/>
        </w:rPr>
        <w:t xml:space="preserve">scelti </w:t>
      </w:r>
      <w:r w:rsidRPr="003321FB">
        <w:rPr>
          <w:sz w:val="16"/>
          <w:szCs w:val="16"/>
          <w:lang w:val="it-IT"/>
        </w:rPr>
        <w:t xml:space="preserve">contattandoci ai recapiti indicati nella sezione </w:t>
      </w:r>
      <w:r w:rsidR="004D1AA1" w:rsidRPr="0009049D">
        <w:rPr>
          <w:sz w:val="16"/>
          <w:szCs w:val="16"/>
        </w:rPr>
        <w:fldChar w:fldCharType="begin"/>
      </w:r>
      <w:r w:rsidR="004D1AA1" w:rsidRPr="003321FB">
        <w:rPr>
          <w:sz w:val="16"/>
          <w:szCs w:val="16"/>
          <w:lang w:val="it-IT"/>
        </w:rPr>
        <w:instrText xml:space="preserve"> REF _Ref185780615 \r \h </w:instrText>
      </w:r>
      <w:r w:rsidR="0009049D" w:rsidRPr="003321FB">
        <w:rPr>
          <w:sz w:val="16"/>
          <w:szCs w:val="16"/>
          <w:lang w:val="it-IT"/>
        </w:rPr>
        <w:instrText xml:space="preserve"> \* MERGEFORMAT </w:instrText>
      </w:r>
      <w:r w:rsidR="004D1AA1" w:rsidRPr="0009049D">
        <w:rPr>
          <w:sz w:val="16"/>
          <w:szCs w:val="16"/>
        </w:rPr>
      </w:r>
      <w:r w:rsidR="004D1AA1" w:rsidRPr="0009049D">
        <w:rPr>
          <w:sz w:val="16"/>
          <w:szCs w:val="16"/>
        </w:rPr>
        <w:fldChar w:fldCharType="separate"/>
      </w:r>
      <w:r w:rsidR="00E20420" w:rsidRPr="003321FB">
        <w:rPr>
          <w:sz w:val="16"/>
          <w:szCs w:val="16"/>
          <w:lang w:val="it-IT"/>
        </w:rPr>
        <w:t>1</w:t>
      </w:r>
      <w:r w:rsidR="004D1AA1" w:rsidRPr="0009049D">
        <w:rPr>
          <w:sz w:val="16"/>
          <w:szCs w:val="16"/>
        </w:rPr>
        <w:fldChar w:fldCharType="end"/>
      </w:r>
      <w:r w:rsidR="004D1AA1" w:rsidRPr="003321FB">
        <w:rPr>
          <w:sz w:val="16"/>
          <w:szCs w:val="16"/>
          <w:lang w:val="it-IT"/>
        </w:rPr>
        <w:t>.</w:t>
      </w:r>
    </w:p>
    <w:p w14:paraId="366B017E" w14:textId="3BFCE1A7" w:rsidR="002F5A9B" w:rsidRPr="0009049D" w:rsidRDefault="002F5A9B">
      <w:pPr>
        <w:rPr>
          <w:sz w:val="16"/>
          <w:szCs w:val="16"/>
          <w:lang w:val="en-GB"/>
        </w:rPr>
      </w:pPr>
      <w:r w:rsidRPr="0009049D">
        <w:rPr>
          <w:sz w:val="16"/>
          <w:szCs w:val="16"/>
        </w:rPr>
        <w:t>I diritti includono:</w:t>
      </w:r>
    </w:p>
    <w:p w14:paraId="29E04E7E" w14:textId="46A9637A" w:rsidR="00FB1635" w:rsidRPr="003321FB" w:rsidRDefault="002E2793" w:rsidP="00767AF4">
      <w:pPr>
        <w:pStyle w:val="Paragrafoelenco"/>
        <w:numPr>
          <w:ilvl w:val="0"/>
          <w:numId w:val="23"/>
        </w:numPr>
        <w:ind w:left="360"/>
        <w:rPr>
          <w:sz w:val="16"/>
          <w:szCs w:val="16"/>
          <w:lang w:val="it-IT"/>
        </w:rPr>
      </w:pPr>
      <w:r w:rsidRPr="003321FB">
        <w:rPr>
          <w:b/>
          <w:bCs/>
          <w:sz w:val="16"/>
          <w:szCs w:val="16"/>
          <w:lang w:val="it-IT"/>
        </w:rPr>
        <w:t xml:space="preserve">Diritto di accesso (art. 15 GDPR): </w:t>
      </w:r>
      <w:r w:rsidR="00FB1635" w:rsidRPr="003321FB">
        <w:rPr>
          <w:sz w:val="16"/>
          <w:szCs w:val="16"/>
          <w:lang w:val="it-IT"/>
        </w:rPr>
        <w:t>il diritto di accesso vi garantisce una visione completa dei vostri dati e di altri criteri importanti, come le finalità del trattamento o il periodo di conservazione dei dati.</w:t>
      </w:r>
    </w:p>
    <w:p w14:paraId="4E238E13" w14:textId="72B74BE1" w:rsidR="00FF2361" w:rsidRPr="003321FB" w:rsidRDefault="00E2572D" w:rsidP="00767AF4">
      <w:pPr>
        <w:pStyle w:val="Paragrafoelenco"/>
        <w:numPr>
          <w:ilvl w:val="0"/>
          <w:numId w:val="23"/>
        </w:numPr>
        <w:ind w:left="360"/>
        <w:rPr>
          <w:sz w:val="16"/>
          <w:szCs w:val="16"/>
          <w:lang w:val="it-IT"/>
        </w:rPr>
      </w:pPr>
      <w:r w:rsidRPr="003321FB">
        <w:rPr>
          <w:b/>
          <w:bCs/>
          <w:sz w:val="16"/>
          <w:szCs w:val="16"/>
          <w:lang w:val="it-IT"/>
        </w:rPr>
        <w:t xml:space="preserve">Diritto di rettifica (art. 16 GDPR): </w:t>
      </w:r>
      <w:r w:rsidR="00FF2361" w:rsidRPr="003321FB">
        <w:rPr>
          <w:sz w:val="16"/>
          <w:szCs w:val="16"/>
          <w:lang w:val="it-IT"/>
        </w:rPr>
        <w:t>il diritto di rettifica implica la possibilità per l'utente di ottenere la rettifica dei dati personali inesatti che lo riguardano.</w:t>
      </w:r>
    </w:p>
    <w:p w14:paraId="5CEB39D0" w14:textId="5AD23190" w:rsidR="00E2250E" w:rsidRPr="003321FB" w:rsidRDefault="002E2793" w:rsidP="00767AF4">
      <w:pPr>
        <w:pStyle w:val="Paragrafoelenco"/>
        <w:numPr>
          <w:ilvl w:val="0"/>
          <w:numId w:val="23"/>
        </w:numPr>
        <w:ind w:left="360"/>
        <w:rPr>
          <w:sz w:val="16"/>
          <w:szCs w:val="16"/>
          <w:lang w:val="it-IT"/>
        </w:rPr>
      </w:pPr>
      <w:r w:rsidRPr="003321FB">
        <w:rPr>
          <w:b/>
          <w:bCs/>
          <w:sz w:val="16"/>
          <w:szCs w:val="16"/>
          <w:lang w:val="it-IT"/>
        </w:rPr>
        <w:t xml:space="preserve">Diritto alla cancellazione (art. 17 GDPR): </w:t>
      </w:r>
      <w:r w:rsidR="0005457D" w:rsidRPr="003321FB">
        <w:rPr>
          <w:sz w:val="16"/>
          <w:szCs w:val="16"/>
          <w:lang w:val="it-IT"/>
        </w:rPr>
        <w:t>il diritto alla cancellazione comporta la possibilità per l'utente di ottenere la cancellazione dei dati da parte nostra. Tuttavia, ciò è possibile solo se i dati dell'utente non sono più necessari, se sono stati trattati illegalmente o se è stato revocato un consenso corrispondente.</w:t>
      </w:r>
    </w:p>
    <w:p w14:paraId="3339D207" w14:textId="2A7279CA" w:rsidR="002D724C" w:rsidRPr="003321FB" w:rsidRDefault="00B11329" w:rsidP="00767AF4">
      <w:pPr>
        <w:pStyle w:val="Paragrafoelenco"/>
        <w:numPr>
          <w:ilvl w:val="0"/>
          <w:numId w:val="23"/>
        </w:numPr>
        <w:ind w:left="360"/>
        <w:rPr>
          <w:sz w:val="16"/>
          <w:szCs w:val="16"/>
          <w:lang w:val="it-IT"/>
        </w:rPr>
      </w:pPr>
      <w:r w:rsidRPr="003321FB">
        <w:rPr>
          <w:b/>
          <w:bCs/>
          <w:sz w:val="16"/>
          <w:szCs w:val="16"/>
          <w:lang w:val="it-IT"/>
        </w:rPr>
        <w:t xml:space="preserve">Diritto di limitazione del trattamento (art. 18 GDPR): </w:t>
      </w:r>
      <w:r w:rsidR="002D724C" w:rsidRPr="003321FB">
        <w:rPr>
          <w:sz w:val="16"/>
          <w:szCs w:val="16"/>
          <w:lang w:val="it-IT"/>
        </w:rPr>
        <w:t>Il diritto di limitazione del trattamento include la possibilità per l'utente di impedire</w:t>
      </w:r>
      <w:r w:rsidR="009C7948">
        <w:rPr>
          <w:sz w:val="16"/>
          <w:szCs w:val="16"/>
          <w:lang w:val="it-IT"/>
        </w:rPr>
        <w:t xml:space="preserve"> temporaneamente </w:t>
      </w:r>
      <w:r w:rsidR="002D724C" w:rsidRPr="003321FB">
        <w:rPr>
          <w:sz w:val="16"/>
          <w:szCs w:val="16"/>
          <w:lang w:val="it-IT"/>
        </w:rPr>
        <w:t>qualsiasi ulteriore trattamento dei dati personali che lo riguardano. Una limitazione si verifica principalmente nella fase di esame d</w:t>
      </w:r>
      <w:r w:rsidR="0068624A">
        <w:rPr>
          <w:sz w:val="16"/>
          <w:szCs w:val="16"/>
          <w:lang w:val="it-IT"/>
        </w:rPr>
        <w:t>ell’</w:t>
      </w:r>
      <w:r w:rsidR="002D724C" w:rsidRPr="003321FB">
        <w:rPr>
          <w:sz w:val="16"/>
          <w:szCs w:val="16"/>
          <w:lang w:val="it-IT"/>
        </w:rPr>
        <w:t>esercizi</w:t>
      </w:r>
      <w:r w:rsidR="0068624A">
        <w:rPr>
          <w:sz w:val="16"/>
          <w:szCs w:val="16"/>
          <w:lang w:val="it-IT"/>
        </w:rPr>
        <w:t>o</w:t>
      </w:r>
      <w:r w:rsidR="002D724C" w:rsidRPr="003321FB">
        <w:rPr>
          <w:sz w:val="16"/>
          <w:szCs w:val="16"/>
          <w:lang w:val="it-IT"/>
        </w:rPr>
        <w:t xml:space="preserve"> di</w:t>
      </w:r>
      <w:r w:rsidR="0068624A">
        <w:rPr>
          <w:sz w:val="16"/>
          <w:szCs w:val="16"/>
          <w:lang w:val="it-IT"/>
        </w:rPr>
        <w:t xml:space="preserve"> altri</w:t>
      </w:r>
      <w:r w:rsidR="002D724C" w:rsidRPr="003321FB">
        <w:rPr>
          <w:sz w:val="16"/>
          <w:szCs w:val="16"/>
          <w:lang w:val="it-IT"/>
        </w:rPr>
        <w:t xml:space="preserve"> diritti, come il diritto di revocare il consenso o di opporsi al trattamento dei dati personali.</w:t>
      </w:r>
    </w:p>
    <w:p w14:paraId="6BA2EEE5" w14:textId="616A0DF3" w:rsidR="002D724C" w:rsidRPr="00C855CC" w:rsidRDefault="009B4CAF" w:rsidP="00C855CC">
      <w:pPr>
        <w:pStyle w:val="Paragrafoelenco"/>
        <w:numPr>
          <w:ilvl w:val="0"/>
          <w:numId w:val="23"/>
        </w:numPr>
        <w:ind w:left="360"/>
        <w:rPr>
          <w:sz w:val="16"/>
          <w:szCs w:val="16"/>
          <w:lang w:val="it-IT"/>
        </w:rPr>
      </w:pPr>
      <w:r w:rsidRPr="003321FB">
        <w:rPr>
          <w:b/>
          <w:bCs/>
          <w:sz w:val="16"/>
          <w:szCs w:val="16"/>
          <w:lang w:val="it-IT"/>
        </w:rPr>
        <w:t>Diritto alla portabilità dei dati (art. 20 GDPR):</w:t>
      </w:r>
      <w:r w:rsidR="00C855CC" w:rsidRPr="00C855CC">
        <w:rPr>
          <w:lang w:val="it-IT"/>
        </w:rPr>
        <w:t xml:space="preserve"> </w:t>
      </w:r>
      <w:r w:rsidR="00C855CC" w:rsidRPr="00C855CC">
        <w:rPr>
          <w:sz w:val="16"/>
          <w:szCs w:val="16"/>
          <w:lang w:val="it-IT"/>
        </w:rPr>
        <w:t>Il diritto alla portabilità dei dati implica il diritto di ricevere da noi i propri dati personali in un formato comunemente utilizzato e leggibile da dispositivo automatico, al fine di poterli trasferire, se necessario, a un altro titolare del trattamento.</w:t>
      </w:r>
    </w:p>
    <w:p w14:paraId="3150EA9F" w14:textId="6FE00369" w:rsidR="00431875" w:rsidRPr="003321FB" w:rsidRDefault="009B4CAF" w:rsidP="00767AF4">
      <w:pPr>
        <w:pStyle w:val="Paragrafoelenco"/>
        <w:numPr>
          <w:ilvl w:val="0"/>
          <w:numId w:val="23"/>
        </w:numPr>
        <w:ind w:left="360"/>
        <w:rPr>
          <w:sz w:val="16"/>
          <w:szCs w:val="16"/>
          <w:lang w:val="it-IT"/>
        </w:rPr>
      </w:pPr>
      <w:r w:rsidRPr="003321FB">
        <w:rPr>
          <w:b/>
          <w:bCs/>
          <w:sz w:val="16"/>
          <w:szCs w:val="16"/>
          <w:lang w:val="it-IT"/>
        </w:rPr>
        <w:t xml:space="preserve">Diritto di opposizione (art. 21 GDPR): </w:t>
      </w:r>
      <w:r w:rsidR="00431875" w:rsidRPr="003321FB">
        <w:rPr>
          <w:sz w:val="16"/>
          <w:szCs w:val="16"/>
          <w:lang w:val="it-IT"/>
        </w:rPr>
        <w:t>il diritto di opposizione include la possibilità per l'utente di opporsi, in una situazione particolare, all'ulteriore trattamento dei propri dati personali nella misura in cui tale trattamento sia giustificato da un nostro legittimo interesse.</w:t>
      </w:r>
    </w:p>
    <w:p w14:paraId="1220487C" w14:textId="431072D4" w:rsidR="00BB6DC9" w:rsidRPr="003321FB" w:rsidRDefault="0051174E" w:rsidP="00D8616B">
      <w:pPr>
        <w:pBdr>
          <w:top w:val="single" w:sz="4" w:space="1" w:color="auto"/>
          <w:left w:val="single" w:sz="4" w:space="4" w:color="auto"/>
          <w:bottom w:val="single" w:sz="4" w:space="1" w:color="auto"/>
          <w:right w:val="single" w:sz="4" w:space="4" w:color="auto"/>
        </w:pBdr>
        <w:rPr>
          <w:b/>
          <w:bCs/>
          <w:sz w:val="16"/>
          <w:szCs w:val="16"/>
          <w:u w:val="single"/>
          <w:lang w:val="it-IT"/>
        </w:rPr>
      </w:pPr>
      <w:r w:rsidRPr="003321FB">
        <w:rPr>
          <w:b/>
          <w:bCs/>
          <w:sz w:val="16"/>
          <w:szCs w:val="16"/>
          <w:u w:val="single"/>
          <w:lang w:val="it-IT"/>
        </w:rPr>
        <w:t>Nota:</w:t>
      </w:r>
      <w:r w:rsidRPr="003321FB">
        <w:rPr>
          <w:sz w:val="16"/>
          <w:szCs w:val="16"/>
          <w:lang w:val="it-IT"/>
        </w:rPr>
        <w:t xml:space="preserve"> L'utente ha il diritto di opporsi in qualsiasi momento, per motivi connessi alla sua situazione particolare, al trattamento dei dati personali che si basa sull'articolo 6, paragrafo 1, lettera f) del GDPR. In tal caso non tratteremo più i dati personali, a meno che non siamo in grado di dimostrare l'esistenza di motivi legittimi impellenti per il trattamento che prevalgono sugli interessi, sui diritti e sulle libertà dell'utente o che sono necessari per l'accertamento, l'esercizio o la difesa di un diritto in sede giudiziaria.</w:t>
      </w:r>
    </w:p>
    <w:p w14:paraId="1E70BB82" w14:textId="7B538914" w:rsidR="005F40CA" w:rsidRPr="003321FB" w:rsidRDefault="00A53F4D" w:rsidP="005F40CA">
      <w:pPr>
        <w:rPr>
          <w:sz w:val="16"/>
          <w:szCs w:val="16"/>
          <w:lang w:val="it-IT"/>
        </w:rPr>
      </w:pPr>
      <w:r w:rsidRPr="003321FB">
        <w:rPr>
          <w:sz w:val="16"/>
          <w:szCs w:val="16"/>
          <w:lang w:val="it-IT"/>
        </w:rPr>
        <w:t xml:space="preserve">Senza limitare i diritti di cui alla presente sezione </w:t>
      </w:r>
      <w:r w:rsidR="00681E09">
        <w:rPr>
          <w:sz w:val="16"/>
          <w:szCs w:val="16"/>
        </w:rPr>
        <w:fldChar w:fldCharType="begin"/>
      </w:r>
      <w:r w:rsidR="00681E09" w:rsidRPr="003321FB">
        <w:rPr>
          <w:sz w:val="16"/>
          <w:szCs w:val="16"/>
          <w:lang w:val="it-IT"/>
        </w:rPr>
        <w:instrText xml:space="preserve"> REF _Ref192494281 \r \h </w:instrText>
      </w:r>
      <w:r w:rsidR="00681E09">
        <w:rPr>
          <w:sz w:val="16"/>
          <w:szCs w:val="16"/>
        </w:rPr>
      </w:r>
      <w:r w:rsidR="00681E09">
        <w:rPr>
          <w:sz w:val="16"/>
          <w:szCs w:val="16"/>
        </w:rPr>
        <w:fldChar w:fldCharType="separate"/>
      </w:r>
      <w:r w:rsidR="00E20420" w:rsidRPr="003321FB">
        <w:rPr>
          <w:sz w:val="16"/>
          <w:szCs w:val="16"/>
          <w:lang w:val="it-IT"/>
        </w:rPr>
        <w:t>7</w:t>
      </w:r>
      <w:r w:rsidR="00681E09">
        <w:rPr>
          <w:sz w:val="16"/>
          <w:szCs w:val="16"/>
        </w:rPr>
        <w:fldChar w:fldCharType="end"/>
      </w:r>
      <w:r w:rsidR="00681E09" w:rsidRPr="003321FB">
        <w:rPr>
          <w:sz w:val="16"/>
          <w:szCs w:val="16"/>
          <w:lang w:val="it-IT"/>
        </w:rPr>
        <w:t xml:space="preserve"> e senza limitare la possibilità di proporre qualsiasi altro ricorso amministrativo o giurisdizionale, l'utente può esercitare in qualsiasi momento il diritto di proporre reclamo a un'autorità di controllo, in particolare nello Stato membro della sua residenza, del suo luogo di lavoro o del luogo della presunta violazione, se ritiene che il trattamento dei dati personali che lo riguardano violi la normativa sulla protezione dei dati (</w:t>
      </w:r>
      <w:r w:rsidR="00FD73AE" w:rsidRPr="003321FB">
        <w:rPr>
          <w:b/>
          <w:bCs/>
          <w:sz w:val="16"/>
          <w:szCs w:val="16"/>
          <w:lang w:val="it-IT"/>
        </w:rPr>
        <w:t>Diritto di reclamo, art. 77 GDPR</w:t>
      </w:r>
      <w:r w:rsidRPr="003321FB">
        <w:rPr>
          <w:sz w:val="16"/>
          <w:szCs w:val="16"/>
          <w:lang w:val="it-IT"/>
        </w:rPr>
        <w:t>).</w:t>
      </w:r>
    </w:p>
    <w:p w14:paraId="4E67CFCE" w14:textId="6EC32F85" w:rsidR="00EB6327" w:rsidRPr="003321FB" w:rsidRDefault="00EB6327" w:rsidP="005F40CA">
      <w:pPr>
        <w:rPr>
          <w:sz w:val="16"/>
          <w:szCs w:val="16"/>
          <w:lang w:val="it-IT"/>
        </w:rPr>
      </w:pPr>
      <w:r w:rsidRPr="003321FB">
        <w:rPr>
          <w:sz w:val="16"/>
          <w:szCs w:val="16"/>
          <w:lang w:val="it-IT"/>
        </w:rPr>
        <w:t>Se ti trovi nello Spazio economico europeo, p</w:t>
      </w:r>
      <w:r w:rsidR="00B4451E">
        <w:rPr>
          <w:sz w:val="16"/>
          <w:szCs w:val="16"/>
          <w:lang w:val="it-IT"/>
        </w:rPr>
        <w:t>uoi</w:t>
      </w:r>
      <w:r w:rsidRPr="003321FB">
        <w:rPr>
          <w:sz w:val="16"/>
          <w:szCs w:val="16"/>
          <w:lang w:val="it-IT"/>
        </w:rPr>
        <w:t xml:space="preserve"> trovare l'elenco delle autorità di vigilanza nazionali e i loro recapiti </w:t>
      </w:r>
      <w:hyperlink r:id="rId12" w:history="1">
        <w:r w:rsidRPr="003321FB">
          <w:rPr>
            <w:rStyle w:val="Collegamentoipertestuale"/>
            <w:sz w:val="16"/>
            <w:szCs w:val="16"/>
            <w:lang w:val="it-IT"/>
          </w:rPr>
          <w:t>qui</w:t>
        </w:r>
      </w:hyperlink>
      <w:r w:rsidRPr="003321FB">
        <w:rPr>
          <w:sz w:val="16"/>
          <w:szCs w:val="16"/>
          <w:lang w:val="it-IT"/>
        </w:rPr>
        <w:t>.</w:t>
      </w:r>
    </w:p>
    <w:p w14:paraId="1454D101" w14:textId="45C46AE6" w:rsidR="00DB2782" w:rsidRPr="003321FB" w:rsidRDefault="00DB2782" w:rsidP="005F40CA">
      <w:pPr>
        <w:rPr>
          <w:sz w:val="16"/>
          <w:szCs w:val="16"/>
          <w:lang w:val="it-IT"/>
        </w:rPr>
      </w:pPr>
      <w:r w:rsidRPr="003321FB">
        <w:rPr>
          <w:sz w:val="16"/>
          <w:szCs w:val="16"/>
          <w:lang w:val="it-IT"/>
        </w:rPr>
        <w:t xml:space="preserve">Se hai fornito il tuo consenso al trattamento dei dati personali, hai il </w:t>
      </w:r>
      <w:r w:rsidR="00A94805" w:rsidRPr="003321FB">
        <w:rPr>
          <w:b/>
          <w:bCs/>
          <w:sz w:val="16"/>
          <w:szCs w:val="16"/>
          <w:lang w:val="it-IT"/>
        </w:rPr>
        <w:t>diritto di revocare il tuo consenso</w:t>
      </w:r>
      <w:r w:rsidR="00A94805" w:rsidRPr="003321FB">
        <w:rPr>
          <w:sz w:val="16"/>
          <w:szCs w:val="16"/>
          <w:lang w:val="it-IT"/>
        </w:rPr>
        <w:t xml:space="preserve"> in qualsiasi momento con effetto futuro.</w:t>
      </w:r>
    </w:p>
    <w:p w14:paraId="0CA22E21" w14:textId="5EEEFC22" w:rsidR="00620022" w:rsidRPr="0009049D" w:rsidRDefault="006C4B3B">
      <w:pPr>
        <w:pStyle w:val="Titolo1"/>
        <w:rPr>
          <w:sz w:val="22"/>
          <w:szCs w:val="22"/>
        </w:rPr>
      </w:pPr>
      <w:bookmarkStart w:id="94" w:name="_Toc196840831"/>
      <w:r w:rsidRPr="0009049D">
        <w:rPr>
          <w:sz w:val="22"/>
          <w:szCs w:val="22"/>
        </w:rPr>
        <w:t>Informazioni aggiuntive</w:t>
      </w:r>
      <w:bookmarkEnd w:id="94"/>
    </w:p>
    <w:p w14:paraId="3F1BF6B0" w14:textId="14B8307A" w:rsidR="00564243" w:rsidRPr="0009049D" w:rsidRDefault="004D27F0" w:rsidP="004D27F0">
      <w:pPr>
        <w:pStyle w:val="Titolo2"/>
        <w:rPr>
          <w:sz w:val="20"/>
          <w:szCs w:val="20"/>
          <w:lang w:val="en-GB"/>
        </w:rPr>
      </w:pPr>
      <w:r w:rsidRPr="0009049D">
        <w:rPr>
          <w:sz w:val="20"/>
          <w:szCs w:val="20"/>
        </w:rPr>
        <w:t>Necessità di fornire dati personali</w:t>
      </w:r>
    </w:p>
    <w:p w14:paraId="684DF39C" w14:textId="49578917" w:rsidR="00D21EBB" w:rsidRPr="003321FB" w:rsidRDefault="009C22E1" w:rsidP="00D21EBB">
      <w:pPr>
        <w:rPr>
          <w:sz w:val="16"/>
          <w:szCs w:val="16"/>
          <w:lang w:val="it-IT"/>
        </w:rPr>
      </w:pPr>
      <w:r>
        <w:rPr>
          <w:sz w:val="16"/>
          <w:szCs w:val="16"/>
          <w:lang w:val="it-IT"/>
        </w:rPr>
        <w:t>La fornitura</w:t>
      </w:r>
      <w:r w:rsidR="00D21EBB" w:rsidRPr="003321FB">
        <w:rPr>
          <w:sz w:val="16"/>
          <w:szCs w:val="16"/>
          <w:lang w:val="it-IT"/>
        </w:rPr>
        <w:t xml:space="preserve"> dei Dati di utilizzo </w:t>
      </w:r>
      <w:r>
        <w:rPr>
          <w:sz w:val="16"/>
          <w:szCs w:val="16"/>
          <w:lang w:val="it-IT"/>
        </w:rPr>
        <w:t>descritta</w:t>
      </w:r>
      <w:r w:rsidR="00D21EBB" w:rsidRPr="003321FB">
        <w:rPr>
          <w:sz w:val="16"/>
          <w:szCs w:val="16"/>
          <w:lang w:val="it-IT"/>
        </w:rPr>
        <w:t xml:space="preserve"> nella clausola </w:t>
      </w:r>
      <w:r w:rsidR="00A7690A" w:rsidRPr="0009049D">
        <w:rPr>
          <w:sz w:val="16"/>
          <w:szCs w:val="16"/>
        </w:rPr>
        <w:fldChar w:fldCharType="begin"/>
      </w:r>
      <w:r w:rsidR="00A7690A" w:rsidRPr="003321FB">
        <w:rPr>
          <w:sz w:val="16"/>
          <w:szCs w:val="16"/>
          <w:lang w:val="it-IT"/>
        </w:rPr>
        <w:instrText xml:space="preserve"> REF _Ref185780768 \r \h </w:instrText>
      </w:r>
      <w:r w:rsidR="0009049D" w:rsidRPr="003321FB">
        <w:rPr>
          <w:sz w:val="16"/>
          <w:szCs w:val="16"/>
          <w:lang w:val="it-IT"/>
        </w:rPr>
        <w:instrText xml:space="preserve"> \* MERGEFORMAT </w:instrText>
      </w:r>
      <w:r w:rsidR="00A7690A" w:rsidRPr="0009049D">
        <w:rPr>
          <w:sz w:val="16"/>
          <w:szCs w:val="16"/>
        </w:rPr>
      </w:r>
      <w:r w:rsidR="00A7690A" w:rsidRPr="0009049D">
        <w:rPr>
          <w:sz w:val="16"/>
          <w:szCs w:val="16"/>
        </w:rPr>
        <w:fldChar w:fldCharType="separate"/>
      </w:r>
      <w:r w:rsidR="00E20420" w:rsidRPr="003321FB">
        <w:rPr>
          <w:sz w:val="16"/>
          <w:szCs w:val="16"/>
          <w:lang w:val="it-IT"/>
        </w:rPr>
        <w:t>3.1</w:t>
      </w:r>
      <w:r w:rsidR="00A7690A" w:rsidRPr="0009049D">
        <w:rPr>
          <w:sz w:val="16"/>
          <w:szCs w:val="16"/>
        </w:rPr>
        <w:fldChar w:fldCharType="end"/>
      </w:r>
      <w:r w:rsidR="00A7690A" w:rsidRPr="003321FB">
        <w:rPr>
          <w:sz w:val="16"/>
          <w:szCs w:val="16"/>
          <w:lang w:val="it-IT"/>
        </w:rPr>
        <w:t xml:space="preserve"> è necessari</w:t>
      </w:r>
      <w:r>
        <w:rPr>
          <w:sz w:val="16"/>
          <w:szCs w:val="16"/>
          <w:lang w:val="it-IT"/>
        </w:rPr>
        <w:t>a</w:t>
      </w:r>
      <w:r w:rsidR="00A7690A" w:rsidRPr="003321FB">
        <w:rPr>
          <w:sz w:val="16"/>
          <w:szCs w:val="16"/>
          <w:lang w:val="it-IT"/>
        </w:rPr>
        <w:t xml:space="preserve"> per visitare e utilizzare ulteriormente il nostro sito web. In caso di mancato conferimento dei dati, non sarà possibile visitare il sito web.</w:t>
      </w:r>
    </w:p>
    <w:p w14:paraId="6E3AD025" w14:textId="3AF22CE3" w:rsidR="003D3421" w:rsidRPr="003321FB" w:rsidRDefault="003D3421" w:rsidP="00D21EBB">
      <w:pPr>
        <w:rPr>
          <w:sz w:val="16"/>
          <w:szCs w:val="16"/>
          <w:lang w:val="it-IT"/>
        </w:rPr>
      </w:pPr>
      <w:r w:rsidRPr="003321FB">
        <w:rPr>
          <w:sz w:val="16"/>
          <w:szCs w:val="16"/>
          <w:lang w:val="it-IT"/>
        </w:rPr>
        <w:t>I dati raccolti per altre finalità sono obbligatori, se non diversamente specificato nel modulo interessato.</w:t>
      </w:r>
    </w:p>
    <w:p w14:paraId="7559663F" w14:textId="4639401A" w:rsidR="004D27F0" w:rsidRPr="0009049D" w:rsidRDefault="004D27F0" w:rsidP="004D27F0">
      <w:pPr>
        <w:pStyle w:val="Titolo2"/>
        <w:rPr>
          <w:sz w:val="20"/>
          <w:szCs w:val="20"/>
          <w:lang w:val="en-GB"/>
        </w:rPr>
      </w:pPr>
      <w:r w:rsidRPr="0009049D">
        <w:rPr>
          <w:sz w:val="20"/>
          <w:szCs w:val="20"/>
        </w:rPr>
        <w:t>Ulteriori informazioni</w:t>
      </w:r>
    </w:p>
    <w:p w14:paraId="168D0823" w14:textId="63076458" w:rsidR="00620022" w:rsidRPr="003321FB" w:rsidRDefault="004E3508" w:rsidP="005A29D6">
      <w:pPr>
        <w:rPr>
          <w:sz w:val="16"/>
          <w:szCs w:val="16"/>
          <w:lang w:val="it-IT"/>
        </w:rPr>
      </w:pPr>
      <w:r w:rsidRPr="003321FB">
        <w:rPr>
          <w:sz w:val="16"/>
          <w:szCs w:val="16"/>
          <w:lang w:val="it-IT"/>
        </w:rPr>
        <w:t xml:space="preserve">La presente Informativa sulla privacy </w:t>
      </w:r>
      <w:r w:rsidRPr="003321FB">
        <w:rPr>
          <w:sz w:val="16"/>
          <w:szCs w:val="16"/>
          <w:u w:val="single"/>
          <w:lang w:val="it-IT"/>
        </w:rPr>
        <w:t>non si</w:t>
      </w:r>
      <w:r w:rsidRPr="003321FB">
        <w:rPr>
          <w:sz w:val="16"/>
          <w:szCs w:val="16"/>
          <w:lang w:val="it-IT"/>
        </w:rPr>
        <w:t xml:space="preserve"> applica ai link esterni all'interno di questo sito web a siti web gestiti da terzi. Non abbiamo alcun controllo sul contenuto di questi siti web di terze parti o sul modo in cui questi siti web trattano i dati personali dell'utente. Quando visiti altri siti web, ti consigliamo di leggere sempre la loro informativa sulla privacy.</w:t>
      </w:r>
    </w:p>
    <w:p w14:paraId="268C5445" w14:textId="5ECED876" w:rsidR="00E50B65" w:rsidRPr="003321FB" w:rsidRDefault="00E50B65" w:rsidP="005A29D6">
      <w:pPr>
        <w:rPr>
          <w:sz w:val="16"/>
          <w:szCs w:val="16"/>
          <w:lang w:val="it-IT"/>
        </w:rPr>
      </w:pPr>
      <w:r w:rsidRPr="003321FB">
        <w:rPr>
          <w:sz w:val="16"/>
          <w:szCs w:val="16"/>
          <w:lang w:val="it-IT"/>
        </w:rPr>
        <w:t>In caso di conflit</w:t>
      </w:r>
      <w:r w:rsidR="00E432E1">
        <w:rPr>
          <w:sz w:val="16"/>
          <w:szCs w:val="16"/>
          <w:lang w:val="it-IT"/>
        </w:rPr>
        <w:t>o</w:t>
      </w:r>
      <w:r w:rsidRPr="003321FB">
        <w:rPr>
          <w:sz w:val="16"/>
          <w:szCs w:val="16"/>
          <w:lang w:val="it-IT"/>
        </w:rPr>
        <w:t>i tra i termini della presente Informativa sulla privacy e la legge applicabile (in particolare il GDPR), prevalgono i termini della legge applicabile. I termini utilizzati nella presente Informativa sulla privacy, ma non definiti nel presente documento, hanno il significato definito nel GDPR.</w:t>
      </w:r>
    </w:p>
    <w:p w14:paraId="0F3B1710" w14:textId="31CA8967" w:rsidR="00181720" w:rsidRPr="00181720" w:rsidRDefault="00181720" w:rsidP="00181720">
      <w:pPr>
        <w:pStyle w:val="Titolo2"/>
        <w:rPr>
          <w:sz w:val="20"/>
          <w:szCs w:val="20"/>
          <w:lang w:val="en-GB"/>
        </w:rPr>
      </w:pPr>
      <w:r w:rsidRPr="00181720">
        <w:rPr>
          <w:sz w:val="20"/>
          <w:szCs w:val="20"/>
        </w:rPr>
        <w:t>Versione e aggiornamenti</w:t>
      </w:r>
    </w:p>
    <w:p w14:paraId="30417655" w14:textId="4C8CE063" w:rsidR="003756AD" w:rsidRPr="003321FB" w:rsidRDefault="00271408" w:rsidP="006B314A">
      <w:pPr>
        <w:rPr>
          <w:sz w:val="16"/>
          <w:szCs w:val="16"/>
          <w:lang w:val="it-IT"/>
        </w:rPr>
      </w:pPr>
      <w:r w:rsidRPr="003321FB">
        <w:rPr>
          <w:sz w:val="16"/>
          <w:szCs w:val="16"/>
          <w:lang w:val="it-IT"/>
        </w:rPr>
        <w:t>La presente Informativa sulla privacy è valida e aggiornata al</w:t>
      </w:r>
      <w:r w:rsidR="004E1B30">
        <w:rPr>
          <w:sz w:val="16"/>
          <w:szCs w:val="16"/>
          <w:lang w:val="it-IT"/>
        </w:rPr>
        <w:t xml:space="preserve"> 16 giugno</w:t>
      </w:r>
      <w:r w:rsidR="00D77472" w:rsidRPr="004E1B30">
        <w:rPr>
          <w:sz w:val="16"/>
          <w:szCs w:val="16"/>
          <w:lang w:val="it-IT"/>
        </w:rPr>
        <w:t xml:space="preserve"> 2025. </w:t>
      </w:r>
      <w:r w:rsidRPr="003321FB">
        <w:rPr>
          <w:sz w:val="16"/>
          <w:szCs w:val="16"/>
          <w:lang w:val="it-IT"/>
        </w:rPr>
        <w:t>L'ulteriore sviluppo di questo sito web o le modifiche ai requisiti legali o ufficiali possono rendere necessaria la modifica o l'adattamento della presente Informativa sulla privacy. L'informativa sulla privacy aggiornata è disponibile all'indirizzo</w:t>
      </w:r>
    </w:p>
    <w:p w14:paraId="4731DFB2" w14:textId="49CDE475" w:rsidR="00271408" w:rsidRPr="003321FB" w:rsidRDefault="00751113" w:rsidP="00271408">
      <w:pPr>
        <w:rPr>
          <w:sz w:val="16"/>
          <w:szCs w:val="16"/>
          <w:lang w:val="it-IT"/>
        </w:rPr>
      </w:pPr>
      <w:r w:rsidRPr="003321FB">
        <w:rPr>
          <w:sz w:val="16"/>
          <w:szCs w:val="16"/>
          <w:lang w:val="it-IT"/>
        </w:rPr>
        <w:t>Il documento può essere consultato e stampato in qualsiasi momento.</w:t>
      </w:r>
    </w:p>
    <w:sectPr w:rsidR="00271408" w:rsidRPr="003321FB" w:rsidSect="00D54764">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61271" w14:textId="77777777" w:rsidR="004B5B82" w:rsidRDefault="004B5B82" w:rsidP="00973D72">
      <w:pPr>
        <w:spacing w:after="0" w:line="240" w:lineRule="auto"/>
      </w:pPr>
      <w:r>
        <w:separator/>
      </w:r>
    </w:p>
  </w:endnote>
  <w:endnote w:type="continuationSeparator" w:id="0">
    <w:p w14:paraId="37B6D4EE" w14:textId="77777777" w:rsidR="004B5B82" w:rsidRDefault="004B5B82" w:rsidP="00973D72">
      <w:pPr>
        <w:spacing w:after="0" w:line="240" w:lineRule="auto"/>
      </w:pPr>
      <w:r>
        <w:continuationSeparator/>
      </w:r>
    </w:p>
  </w:endnote>
  <w:endnote w:type="continuationNotice" w:id="1">
    <w:p w14:paraId="11CE8143" w14:textId="77777777" w:rsidR="004B5B82" w:rsidRDefault="004B5B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DC3DB" w14:textId="77777777" w:rsidR="004B5B82" w:rsidRDefault="004B5B82" w:rsidP="00973D72">
      <w:pPr>
        <w:spacing w:after="0" w:line="240" w:lineRule="auto"/>
      </w:pPr>
      <w:r>
        <w:separator/>
      </w:r>
    </w:p>
  </w:footnote>
  <w:footnote w:type="continuationSeparator" w:id="0">
    <w:p w14:paraId="4AC675F2" w14:textId="77777777" w:rsidR="004B5B82" w:rsidRDefault="004B5B82" w:rsidP="00973D72">
      <w:pPr>
        <w:spacing w:after="0" w:line="240" w:lineRule="auto"/>
      </w:pPr>
      <w:r>
        <w:continuationSeparator/>
      </w:r>
    </w:p>
  </w:footnote>
  <w:footnote w:type="continuationNotice" w:id="1">
    <w:p w14:paraId="4DEF1350" w14:textId="77777777" w:rsidR="004B5B82" w:rsidRDefault="004B5B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5148"/>
    <w:multiLevelType w:val="hybridMultilevel"/>
    <w:tmpl w:val="13C49174"/>
    <w:lvl w:ilvl="0" w:tplc="9E861C5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83301A"/>
    <w:multiLevelType w:val="multilevel"/>
    <w:tmpl w:val="202A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843F1"/>
    <w:multiLevelType w:val="hybridMultilevel"/>
    <w:tmpl w:val="75B8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A5EE6"/>
    <w:multiLevelType w:val="hybridMultilevel"/>
    <w:tmpl w:val="CDC4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9260F"/>
    <w:multiLevelType w:val="hybridMultilevel"/>
    <w:tmpl w:val="8786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2387D"/>
    <w:multiLevelType w:val="hybridMultilevel"/>
    <w:tmpl w:val="A58A2BA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1E753A"/>
    <w:multiLevelType w:val="multilevel"/>
    <w:tmpl w:val="E24C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E7DB0"/>
    <w:multiLevelType w:val="hybridMultilevel"/>
    <w:tmpl w:val="17046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219AA"/>
    <w:multiLevelType w:val="multilevel"/>
    <w:tmpl w:val="63260ABA"/>
    <w:styleLink w:val="Stijl1"/>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A385007"/>
    <w:multiLevelType w:val="hybridMultilevel"/>
    <w:tmpl w:val="F40AC24E"/>
    <w:lvl w:ilvl="0" w:tplc="292AAB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C7227"/>
    <w:multiLevelType w:val="hybridMultilevel"/>
    <w:tmpl w:val="499A1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4575A"/>
    <w:multiLevelType w:val="multilevel"/>
    <w:tmpl w:val="9D30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1F090B"/>
    <w:multiLevelType w:val="hybridMultilevel"/>
    <w:tmpl w:val="2A16D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A007A2"/>
    <w:multiLevelType w:val="hybridMultilevel"/>
    <w:tmpl w:val="1B18D69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D27441"/>
    <w:multiLevelType w:val="hybridMultilevel"/>
    <w:tmpl w:val="37041ECA"/>
    <w:lvl w:ilvl="0" w:tplc="29BA1446">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1F6C27"/>
    <w:multiLevelType w:val="hybridMultilevel"/>
    <w:tmpl w:val="D824961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6A7AC9"/>
    <w:multiLevelType w:val="hybridMultilevel"/>
    <w:tmpl w:val="AC747036"/>
    <w:lvl w:ilvl="0" w:tplc="0813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8CF4180"/>
    <w:multiLevelType w:val="hybridMultilevel"/>
    <w:tmpl w:val="31D65E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082257"/>
    <w:multiLevelType w:val="hybridMultilevel"/>
    <w:tmpl w:val="F9D89568"/>
    <w:lvl w:ilvl="0" w:tplc="ADEA7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FB6BF2"/>
    <w:multiLevelType w:val="hybridMultilevel"/>
    <w:tmpl w:val="5D562412"/>
    <w:lvl w:ilvl="0" w:tplc="39561EA8">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50413F0"/>
    <w:multiLevelType w:val="multilevel"/>
    <w:tmpl w:val="DAFCAA90"/>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1" w15:restartNumberingAfterBreak="0">
    <w:nsid w:val="67BE1FEB"/>
    <w:multiLevelType w:val="hybridMultilevel"/>
    <w:tmpl w:val="5E846C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C522FD"/>
    <w:multiLevelType w:val="multilevel"/>
    <w:tmpl w:val="FA72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5F5409"/>
    <w:multiLevelType w:val="hybridMultilevel"/>
    <w:tmpl w:val="2E70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20263E"/>
    <w:multiLevelType w:val="hybridMultilevel"/>
    <w:tmpl w:val="A69417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3861DB2"/>
    <w:multiLevelType w:val="hybridMultilevel"/>
    <w:tmpl w:val="B866B0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3C05450"/>
    <w:multiLevelType w:val="hybridMultilevel"/>
    <w:tmpl w:val="871A8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51648676">
    <w:abstractNumId w:val="17"/>
  </w:num>
  <w:num w:numId="2" w16cid:durableId="2004551896">
    <w:abstractNumId w:val="0"/>
  </w:num>
  <w:num w:numId="3" w16cid:durableId="1967814440">
    <w:abstractNumId w:val="4"/>
  </w:num>
  <w:num w:numId="4" w16cid:durableId="117259685">
    <w:abstractNumId w:val="20"/>
  </w:num>
  <w:num w:numId="5" w16cid:durableId="73940713">
    <w:abstractNumId w:val="7"/>
  </w:num>
  <w:num w:numId="6" w16cid:durableId="1078480874">
    <w:abstractNumId w:val="9"/>
  </w:num>
  <w:num w:numId="7" w16cid:durableId="1569538471">
    <w:abstractNumId w:val="5"/>
  </w:num>
  <w:num w:numId="8" w16cid:durableId="1364014862">
    <w:abstractNumId w:val="8"/>
  </w:num>
  <w:num w:numId="9" w16cid:durableId="1888768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6533418">
    <w:abstractNumId w:val="3"/>
  </w:num>
  <w:num w:numId="11" w16cid:durableId="2080056963">
    <w:abstractNumId w:val="10"/>
  </w:num>
  <w:num w:numId="12" w16cid:durableId="1510218562">
    <w:abstractNumId w:val="23"/>
  </w:num>
  <w:num w:numId="13" w16cid:durableId="2004502807">
    <w:abstractNumId w:val="19"/>
  </w:num>
  <w:num w:numId="14" w16cid:durableId="110128894">
    <w:abstractNumId w:val="24"/>
  </w:num>
  <w:num w:numId="15" w16cid:durableId="1329864037">
    <w:abstractNumId w:val="25"/>
  </w:num>
  <w:num w:numId="16" w16cid:durableId="1729571570">
    <w:abstractNumId w:val="16"/>
  </w:num>
  <w:num w:numId="17" w16cid:durableId="1159997061">
    <w:abstractNumId w:val="26"/>
  </w:num>
  <w:num w:numId="18" w16cid:durableId="1987315336">
    <w:abstractNumId w:val="12"/>
  </w:num>
  <w:num w:numId="19" w16cid:durableId="1718815263">
    <w:abstractNumId w:val="8"/>
  </w:num>
  <w:num w:numId="20" w16cid:durableId="1201744977">
    <w:abstractNumId w:val="8"/>
  </w:num>
  <w:num w:numId="21" w16cid:durableId="2141414496">
    <w:abstractNumId w:val="8"/>
  </w:num>
  <w:num w:numId="22" w16cid:durableId="615991579">
    <w:abstractNumId w:val="21"/>
  </w:num>
  <w:num w:numId="23" w16cid:durableId="348334481">
    <w:abstractNumId w:val="13"/>
  </w:num>
  <w:num w:numId="24" w16cid:durableId="1970086316">
    <w:abstractNumId w:val="8"/>
  </w:num>
  <w:num w:numId="25" w16cid:durableId="1432890638">
    <w:abstractNumId w:val="8"/>
  </w:num>
  <w:num w:numId="26" w16cid:durableId="1433696291">
    <w:abstractNumId w:val="8"/>
  </w:num>
  <w:num w:numId="27" w16cid:durableId="341057895">
    <w:abstractNumId w:val="8"/>
  </w:num>
  <w:num w:numId="28" w16cid:durableId="1287083189">
    <w:abstractNumId w:val="8"/>
  </w:num>
  <w:num w:numId="29" w16cid:durableId="462963878">
    <w:abstractNumId w:val="15"/>
  </w:num>
  <w:num w:numId="30" w16cid:durableId="2134975507">
    <w:abstractNumId w:val="8"/>
  </w:num>
  <w:num w:numId="31" w16cid:durableId="1692029247">
    <w:abstractNumId w:val="8"/>
  </w:num>
  <w:num w:numId="32" w16cid:durableId="1298338991">
    <w:abstractNumId w:val="8"/>
  </w:num>
  <w:num w:numId="33" w16cid:durableId="896665116">
    <w:abstractNumId w:val="8"/>
  </w:num>
  <w:num w:numId="34" w16cid:durableId="1975870755">
    <w:abstractNumId w:val="8"/>
  </w:num>
  <w:num w:numId="35" w16cid:durableId="1495298185">
    <w:abstractNumId w:val="2"/>
  </w:num>
  <w:num w:numId="36" w16cid:durableId="399639598">
    <w:abstractNumId w:val="14"/>
  </w:num>
  <w:num w:numId="37" w16cid:durableId="557320743">
    <w:abstractNumId w:val="8"/>
  </w:num>
  <w:num w:numId="38" w16cid:durableId="1522476028">
    <w:abstractNumId w:val="8"/>
  </w:num>
  <w:num w:numId="39" w16cid:durableId="1145051609">
    <w:abstractNumId w:val="22"/>
  </w:num>
  <w:num w:numId="40" w16cid:durableId="1924409727">
    <w:abstractNumId w:val="11"/>
  </w:num>
  <w:num w:numId="41" w16cid:durableId="108014087">
    <w:abstractNumId w:val="6"/>
  </w:num>
  <w:num w:numId="42" w16cid:durableId="808131237">
    <w:abstractNumId w:val="18"/>
  </w:num>
  <w:num w:numId="43" w16cid:durableId="975141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8F"/>
    <w:rsid w:val="00000BC6"/>
    <w:rsid w:val="000042E2"/>
    <w:rsid w:val="00004674"/>
    <w:rsid w:val="000063CC"/>
    <w:rsid w:val="00007593"/>
    <w:rsid w:val="00011E2E"/>
    <w:rsid w:val="00011FF9"/>
    <w:rsid w:val="00013214"/>
    <w:rsid w:val="00014847"/>
    <w:rsid w:val="00014B47"/>
    <w:rsid w:val="00014CB7"/>
    <w:rsid w:val="00016F70"/>
    <w:rsid w:val="000173B7"/>
    <w:rsid w:val="00020EF5"/>
    <w:rsid w:val="000216B5"/>
    <w:rsid w:val="00023831"/>
    <w:rsid w:val="00027740"/>
    <w:rsid w:val="00032015"/>
    <w:rsid w:val="00033059"/>
    <w:rsid w:val="000335E9"/>
    <w:rsid w:val="0003363B"/>
    <w:rsid w:val="000337FB"/>
    <w:rsid w:val="000338B2"/>
    <w:rsid w:val="0003514B"/>
    <w:rsid w:val="00036646"/>
    <w:rsid w:val="0004348A"/>
    <w:rsid w:val="00043A9E"/>
    <w:rsid w:val="00043D45"/>
    <w:rsid w:val="000449B0"/>
    <w:rsid w:val="000513C5"/>
    <w:rsid w:val="000538CE"/>
    <w:rsid w:val="0005457D"/>
    <w:rsid w:val="00054B7B"/>
    <w:rsid w:val="00060EC3"/>
    <w:rsid w:val="00061DFA"/>
    <w:rsid w:val="00063B09"/>
    <w:rsid w:val="000671F7"/>
    <w:rsid w:val="0007091B"/>
    <w:rsid w:val="00071885"/>
    <w:rsid w:val="00073B18"/>
    <w:rsid w:val="00073EFF"/>
    <w:rsid w:val="000801A1"/>
    <w:rsid w:val="000803E8"/>
    <w:rsid w:val="000807AF"/>
    <w:rsid w:val="00084190"/>
    <w:rsid w:val="000847C7"/>
    <w:rsid w:val="00085346"/>
    <w:rsid w:val="00085D58"/>
    <w:rsid w:val="000870F9"/>
    <w:rsid w:val="0009049D"/>
    <w:rsid w:val="00096C91"/>
    <w:rsid w:val="000A0DD7"/>
    <w:rsid w:val="000A2D56"/>
    <w:rsid w:val="000A4C0F"/>
    <w:rsid w:val="000B0ACB"/>
    <w:rsid w:val="000B23D4"/>
    <w:rsid w:val="000B5B2F"/>
    <w:rsid w:val="000C017F"/>
    <w:rsid w:val="000C06C2"/>
    <w:rsid w:val="000C18B4"/>
    <w:rsid w:val="000C2475"/>
    <w:rsid w:val="000C2555"/>
    <w:rsid w:val="000C3CA6"/>
    <w:rsid w:val="000C59AD"/>
    <w:rsid w:val="000D150D"/>
    <w:rsid w:val="000D36B9"/>
    <w:rsid w:val="000D4B0D"/>
    <w:rsid w:val="000D4FC1"/>
    <w:rsid w:val="000E02CE"/>
    <w:rsid w:val="000E10ED"/>
    <w:rsid w:val="000E2C90"/>
    <w:rsid w:val="000E3749"/>
    <w:rsid w:val="000E3E2D"/>
    <w:rsid w:val="000E5F2C"/>
    <w:rsid w:val="000E7B6D"/>
    <w:rsid w:val="000F1A02"/>
    <w:rsid w:val="000F1A16"/>
    <w:rsid w:val="000F1AC9"/>
    <w:rsid w:val="000F24AD"/>
    <w:rsid w:val="000F34AB"/>
    <w:rsid w:val="000F4097"/>
    <w:rsid w:val="000F6313"/>
    <w:rsid w:val="00101490"/>
    <w:rsid w:val="00103119"/>
    <w:rsid w:val="00104A15"/>
    <w:rsid w:val="00107A4D"/>
    <w:rsid w:val="00111652"/>
    <w:rsid w:val="00121C6B"/>
    <w:rsid w:val="00124A78"/>
    <w:rsid w:val="00127E1E"/>
    <w:rsid w:val="0013060D"/>
    <w:rsid w:val="001332D2"/>
    <w:rsid w:val="00134750"/>
    <w:rsid w:val="0013713B"/>
    <w:rsid w:val="00137988"/>
    <w:rsid w:val="00142A11"/>
    <w:rsid w:val="00142E59"/>
    <w:rsid w:val="00145FEC"/>
    <w:rsid w:val="00146340"/>
    <w:rsid w:val="00150A7E"/>
    <w:rsid w:val="001516B0"/>
    <w:rsid w:val="00153C34"/>
    <w:rsid w:val="00163256"/>
    <w:rsid w:val="001653CD"/>
    <w:rsid w:val="001741E4"/>
    <w:rsid w:val="00174801"/>
    <w:rsid w:val="00175842"/>
    <w:rsid w:val="00181720"/>
    <w:rsid w:val="00184828"/>
    <w:rsid w:val="00187290"/>
    <w:rsid w:val="001925C5"/>
    <w:rsid w:val="0019400E"/>
    <w:rsid w:val="0019503D"/>
    <w:rsid w:val="00195FD4"/>
    <w:rsid w:val="00197722"/>
    <w:rsid w:val="00197CDE"/>
    <w:rsid w:val="001A1D2C"/>
    <w:rsid w:val="001A271D"/>
    <w:rsid w:val="001A286A"/>
    <w:rsid w:val="001A498E"/>
    <w:rsid w:val="001A4C85"/>
    <w:rsid w:val="001A566F"/>
    <w:rsid w:val="001A5B7B"/>
    <w:rsid w:val="001B36FF"/>
    <w:rsid w:val="001B3AE0"/>
    <w:rsid w:val="001B50E4"/>
    <w:rsid w:val="001C07E6"/>
    <w:rsid w:val="001C2D1E"/>
    <w:rsid w:val="001C3ADD"/>
    <w:rsid w:val="001C4291"/>
    <w:rsid w:val="001C48A8"/>
    <w:rsid w:val="001C67D5"/>
    <w:rsid w:val="001C72DA"/>
    <w:rsid w:val="001C7DD7"/>
    <w:rsid w:val="001D191D"/>
    <w:rsid w:val="001D48EA"/>
    <w:rsid w:val="001D5EA0"/>
    <w:rsid w:val="001D666B"/>
    <w:rsid w:val="001D7720"/>
    <w:rsid w:val="001D7936"/>
    <w:rsid w:val="001E09F3"/>
    <w:rsid w:val="001E0E7F"/>
    <w:rsid w:val="001E1CB0"/>
    <w:rsid w:val="001E2668"/>
    <w:rsid w:val="001E3DCC"/>
    <w:rsid w:val="001E4A79"/>
    <w:rsid w:val="001E507E"/>
    <w:rsid w:val="001E794F"/>
    <w:rsid w:val="001F0550"/>
    <w:rsid w:val="001F4A0F"/>
    <w:rsid w:val="001F4A13"/>
    <w:rsid w:val="001F6F7F"/>
    <w:rsid w:val="002005F6"/>
    <w:rsid w:val="00203584"/>
    <w:rsid w:val="00204D38"/>
    <w:rsid w:val="00206284"/>
    <w:rsid w:val="00207BA6"/>
    <w:rsid w:val="002115EF"/>
    <w:rsid w:val="0021414B"/>
    <w:rsid w:val="002168E0"/>
    <w:rsid w:val="00217ACA"/>
    <w:rsid w:val="00220C90"/>
    <w:rsid w:val="0022696A"/>
    <w:rsid w:val="00226C3B"/>
    <w:rsid w:val="0022713A"/>
    <w:rsid w:val="00227F22"/>
    <w:rsid w:val="00227FAB"/>
    <w:rsid w:val="00230CAE"/>
    <w:rsid w:val="00232184"/>
    <w:rsid w:val="00235222"/>
    <w:rsid w:val="002355A4"/>
    <w:rsid w:val="002464C6"/>
    <w:rsid w:val="0025019D"/>
    <w:rsid w:val="002515A6"/>
    <w:rsid w:val="00252CC3"/>
    <w:rsid w:val="002544FC"/>
    <w:rsid w:val="0025488D"/>
    <w:rsid w:val="0025696E"/>
    <w:rsid w:val="002609FC"/>
    <w:rsid w:val="0026242B"/>
    <w:rsid w:val="00263216"/>
    <w:rsid w:val="0026448F"/>
    <w:rsid w:val="002653D6"/>
    <w:rsid w:val="0026560E"/>
    <w:rsid w:val="00265881"/>
    <w:rsid w:val="00271119"/>
    <w:rsid w:val="00271408"/>
    <w:rsid w:val="002729E1"/>
    <w:rsid w:val="002770A8"/>
    <w:rsid w:val="00283270"/>
    <w:rsid w:val="00283310"/>
    <w:rsid w:val="00284AEF"/>
    <w:rsid w:val="002866E5"/>
    <w:rsid w:val="0029274D"/>
    <w:rsid w:val="002977D5"/>
    <w:rsid w:val="002978A3"/>
    <w:rsid w:val="002B0202"/>
    <w:rsid w:val="002B3B2C"/>
    <w:rsid w:val="002B6212"/>
    <w:rsid w:val="002B65B0"/>
    <w:rsid w:val="002B700B"/>
    <w:rsid w:val="002B74B9"/>
    <w:rsid w:val="002C3A16"/>
    <w:rsid w:val="002C4A36"/>
    <w:rsid w:val="002C5251"/>
    <w:rsid w:val="002C5C29"/>
    <w:rsid w:val="002C7167"/>
    <w:rsid w:val="002D193B"/>
    <w:rsid w:val="002D2CF4"/>
    <w:rsid w:val="002D43F3"/>
    <w:rsid w:val="002D724C"/>
    <w:rsid w:val="002E2793"/>
    <w:rsid w:val="002E2C72"/>
    <w:rsid w:val="002E3DB6"/>
    <w:rsid w:val="002E4B64"/>
    <w:rsid w:val="002E4C71"/>
    <w:rsid w:val="002E52F9"/>
    <w:rsid w:val="002E5B78"/>
    <w:rsid w:val="002F061D"/>
    <w:rsid w:val="002F0922"/>
    <w:rsid w:val="002F0A7E"/>
    <w:rsid w:val="002F194A"/>
    <w:rsid w:val="002F4E15"/>
    <w:rsid w:val="002F5562"/>
    <w:rsid w:val="002F5A9B"/>
    <w:rsid w:val="00302000"/>
    <w:rsid w:val="00303266"/>
    <w:rsid w:val="00305335"/>
    <w:rsid w:val="00305CA8"/>
    <w:rsid w:val="00315D88"/>
    <w:rsid w:val="00316197"/>
    <w:rsid w:val="00320BED"/>
    <w:rsid w:val="00321C9B"/>
    <w:rsid w:val="00322C4C"/>
    <w:rsid w:val="00324F79"/>
    <w:rsid w:val="00325D3D"/>
    <w:rsid w:val="00326CE3"/>
    <w:rsid w:val="00327066"/>
    <w:rsid w:val="00330D57"/>
    <w:rsid w:val="003321FB"/>
    <w:rsid w:val="003341F7"/>
    <w:rsid w:val="003402AE"/>
    <w:rsid w:val="003409E9"/>
    <w:rsid w:val="00345489"/>
    <w:rsid w:val="00347134"/>
    <w:rsid w:val="00351368"/>
    <w:rsid w:val="0035469D"/>
    <w:rsid w:val="00355C23"/>
    <w:rsid w:val="00363D7A"/>
    <w:rsid w:val="00373CB8"/>
    <w:rsid w:val="0037559F"/>
    <w:rsid w:val="003756AD"/>
    <w:rsid w:val="0038501A"/>
    <w:rsid w:val="00390D60"/>
    <w:rsid w:val="00391460"/>
    <w:rsid w:val="00391579"/>
    <w:rsid w:val="00391B1F"/>
    <w:rsid w:val="00391D34"/>
    <w:rsid w:val="00393440"/>
    <w:rsid w:val="00396311"/>
    <w:rsid w:val="0039656F"/>
    <w:rsid w:val="003977AF"/>
    <w:rsid w:val="003A07B4"/>
    <w:rsid w:val="003A1143"/>
    <w:rsid w:val="003A450A"/>
    <w:rsid w:val="003A4EA8"/>
    <w:rsid w:val="003A74EE"/>
    <w:rsid w:val="003B0348"/>
    <w:rsid w:val="003B126E"/>
    <w:rsid w:val="003B7302"/>
    <w:rsid w:val="003C155E"/>
    <w:rsid w:val="003C2C84"/>
    <w:rsid w:val="003C5C35"/>
    <w:rsid w:val="003C72E2"/>
    <w:rsid w:val="003C76A8"/>
    <w:rsid w:val="003D0763"/>
    <w:rsid w:val="003D31E1"/>
    <w:rsid w:val="003D3421"/>
    <w:rsid w:val="003D7CF3"/>
    <w:rsid w:val="003E237B"/>
    <w:rsid w:val="003E4810"/>
    <w:rsid w:val="003F25B4"/>
    <w:rsid w:val="003F2CC0"/>
    <w:rsid w:val="003F3F21"/>
    <w:rsid w:val="003F4A88"/>
    <w:rsid w:val="003F51BA"/>
    <w:rsid w:val="003F658E"/>
    <w:rsid w:val="003F6DC6"/>
    <w:rsid w:val="00400064"/>
    <w:rsid w:val="00400F2A"/>
    <w:rsid w:val="00405332"/>
    <w:rsid w:val="004062F7"/>
    <w:rsid w:val="00406583"/>
    <w:rsid w:val="0040754B"/>
    <w:rsid w:val="00407E42"/>
    <w:rsid w:val="00411AD4"/>
    <w:rsid w:val="004126A0"/>
    <w:rsid w:val="004141F6"/>
    <w:rsid w:val="00414FED"/>
    <w:rsid w:val="00420CA9"/>
    <w:rsid w:val="00420E20"/>
    <w:rsid w:val="00421431"/>
    <w:rsid w:val="0042427D"/>
    <w:rsid w:val="00427851"/>
    <w:rsid w:val="00430015"/>
    <w:rsid w:val="00431875"/>
    <w:rsid w:val="00431E4D"/>
    <w:rsid w:val="0043372C"/>
    <w:rsid w:val="004339D2"/>
    <w:rsid w:val="004340AA"/>
    <w:rsid w:val="004347D7"/>
    <w:rsid w:val="004350A9"/>
    <w:rsid w:val="0043680B"/>
    <w:rsid w:val="00442477"/>
    <w:rsid w:val="00445220"/>
    <w:rsid w:val="00446600"/>
    <w:rsid w:val="00451143"/>
    <w:rsid w:val="004513DC"/>
    <w:rsid w:val="004519DF"/>
    <w:rsid w:val="00451B90"/>
    <w:rsid w:val="0046073F"/>
    <w:rsid w:val="00462C3F"/>
    <w:rsid w:val="00471946"/>
    <w:rsid w:val="004725C1"/>
    <w:rsid w:val="00474122"/>
    <w:rsid w:val="0047681B"/>
    <w:rsid w:val="004769FC"/>
    <w:rsid w:val="00477733"/>
    <w:rsid w:val="00480509"/>
    <w:rsid w:val="00480B54"/>
    <w:rsid w:val="00481F70"/>
    <w:rsid w:val="00485ED0"/>
    <w:rsid w:val="004A03BC"/>
    <w:rsid w:val="004A1AA7"/>
    <w:rsid w:val="004A2967"/>
    <w:rsid w:val="004A2E17"/>
    <w:rsid w:val="004A305A"/>
    <w:rsid w:val="004A3CF4"/>
    <w:rsid w:val="004A560E"/>
    <w:rsid w:val="004A733E"/>
    <w:rsid w:val="004A764F"/>
    <w:rsid w:val="004B173E"/>
    <w:rsid w:val="004B5B82"/>
    <w:rsid w:val="004B6C01"/>
    <w:rsid w:val="004B7FD4"/>
    <w:rsid w:val="004C3205"/>
    <w:rsid w:val="004C3515"/>
    <w:rsid w:val="004C42E6"/>
    <w:rsid w:val="004C71AB"/>
    <w:rsid w:val="004C75EA"/>
    <w:rsid w:val="004C7A0D"/>
    <w:rsid w:val="004D1AA1"/>
    <w:rsid w:val="004D27F0"/>
    <w:rsid w:val="004D3FA9"/>
    <w:rsid w:val="004D5F78"/>
    <w:rsid w:val="004D6546"/>
    <w:rsid w:val="004D67D2"/>
    <w:rsid w:val="004D7C65"/>
    <w:rsid w:val="004E0F89"/>
    <w:rsid w:val="004E167B"/>
    <w:rsid w:val="004E1B30"/>
    <w:rsid w:val="004E1C35"/>
    <w:rsid w:val="004E3508"/>
    <w:rsid w:val="004F3466"/>
    <w:rsid w:val="004F3E04"/>
    <w:rsid w:val="004F511B"/>
    <w:rsid w:val="0051174E"/>
    <w:rsid w:val="00516B07"/>
    <w:rsid w:val="00516B18"/>
    <w:rsid w:val="00521381"/>
    <w:rsid w:val="0052159D"/>
    <w:rsid w:val="005250BE"/>
    <w:rsid w:val="00527AAF"/>
    <w:rsid w:val="0053561A"/>
    <w:rsid w:val="005360D5"/>
    <w:rsid w:val="0054533C"/>
    <w:rsid w:val="00550242"/>
    <w:rsid w:val="00555C2F"/>
    <w:rsid w:val="005611F3"/>
    <w:rsid w:val="0056195A"/>
    <w:rsid w:val="0056255A"/>
    <w:rsid w:val="00564243"/>
    <w:rsid w:val="00565606"/>
    <w:rsid w:val="00572985"/>
    <w:rsid w:val="0057643F"/>
    <w:rsid w:val="0057764D"/>
    <w:rsid w:val="00580991"/>
    <w:rsid w:val="0058131D"/>
    <w:rsid w:val="005844D6"/>
    <w:rsid w:val="0058522A"/>
    <w:rsid w:val="00590F52"/>
    <w:rsid w:val="00591AC6"/>
    <w:rsid w:val="00592C30"/>
    <w:rsid w:val="00593A92"/>
    <w:rsid w:val="005951C2"/>
    <w:rsid w:val="005962E9"/>
    <w:rsid w:val="005A29D6"/>
    <w:rsid w:val="005A2BED"/>
    <w:rsid w:val="005A384F"/>
    <w:rsid w:val="005A3EE7"/>
    <w:rsid w:val="005A73BF"/>
    <w:rsid w:val="005A7FD4"/>
    <w:rsid w:val="005B2258"/>
    <w:rsid w:val="005B4067"/>
    <w:rsid w:val="005B50E5"/>
    <w:rsid w:val="005B6C62"/>
    <w:rsid w:val="005B7582"/>
    <w:rsid w:val="005B7A37"/>
    <w:rsid w:val="005C0479"/>
    <w:rsid w:val="005C09A5"/>
    <w:rsid w:val="005C2946"/>
    <w:rsid w:val="005C3951"/>
    <w:rsid w:val="005C4B1A"/>
    <w:rsid w:val="005C64C5"/>
    <w:rsid w:val="005D09A9"/>
    <w:rsid w:val="005D23AE"/>
    <w:rsid w:val="005D29EF"/>
    <w:rsid w:val="005D3164"/>
    <w:rsid w:val="005D39F6"/>
    <w:rsid w:val="005E2E11"/>
    <w:rsid w:val="005E3512"/>
    <w:rsid w:val="005E425A"/>
    <w:rsid w:val="005E554A"/>
    <w:rsid w:val="005E5F6F"/>
    <w:rsid w:val="005E6248"/>
    <w:rsid w:val="005E74C8"/>
    <w:rsid w:val="005F40CA"/>
    <w:rsid w:val="005F4179"/>
    <w:rsid w:val="005F67C7"/>
    <w:rsid w:val="005F6D54"/>
    <w:rsid w:val="005F79B1"/>
    <w:rsid w:val="00601279"/>
    <w:rsid w:val="00601356"/>
    <w:rsid w:val="00603CAA"/>
    <w:rsid w:val="00604D8B"/>
    <w:rsid w:val="00605CDC"/>
    <w:rsid w:val="00613381"/>
    <w:rsid w:val="0061624B"/>
    <w:rsid w:val="00620022"/>
    <w:rsid w:val="00620B34"/>
    <w:rsid w:val="006213CB"/>
    <w:rsid w:val="00621618"/>
    <w:rsid w:val="00621DA3"/>
    <w:rsid w:val="00622A4C"/>
    <w:rsid w:val="00622BAF"/>
    <w:rsid w:val="00622CBB"/>
    <w:rsid w:val="006301E1"/>
    <w:rsid w:val="00630AEF"/>
    <w:rsid w:val="00630F5F"/>
    <w:rsid w:val="00633D08"/>
    <w:rsid w:val="00636849"/>
    <w:rsid w:val="0063693D"/>
    <w:rsid w:val="006408F4"/>
    <w:rsid w:val="006416EF"/>
    <w:rsid w:val="00645750"/>
    <w:rsid w:val="006460D3"/>
    <w:rsid w:val="0064619B"/>
    <w:rsid w:val="006465A6"/>
    <w:rsid w:val="00646C69"/>
    <w:rsid w:val="00646E2F"/>
    <w:rsid w:val="00647E1E"/>
    <w:rsid w:val="00650E96"/>
    <w:rsid w:val="00651739"/>
    <w:rsid w:val="0065330A"/>
    <w:rsid w:val="00661201"/>
    <w:rsid w:val="00663922"/>
    <w:rsid w:val="006654EA"/>
    <w:rsid w:val="006701C4"/>
    <w:rsid w:val="00672C9F"/>
    <w:rsid w:val="00677550"/>
    <w:rsid w:val="006801AF"/>
    <w:rsid w:val="00681E09"/>
    <w:rsid w:val="00682D4D"/>
    <w:rsid w:val="00684017"/>
    <w:rsid w:val="0068442E"/>
    <w:rsid w:val="0068624A"/>
    <w:rsid w:val="00690401"/>
    <w:rsid w:val="00693578"/>
    <w:rsid w:val="006940C3"/>
    <w:rsid w:val="00696354"/>
    <w:rsid w:val="006A62C5"/>
    <w:rsid w:val="006A6977"/>
    <w:rsid w:val="006B03C5"/>
    <w:rsid w:val="006B314A"/>
    <w:rsid w:val="006C4B3B"/>
    <w:rsid w:val="006C4E9A"/>
    <w:rsid w:val="006D3465"/>
    <w:rsid w:val="006D438A"/>
    <w:rsid w:val="006D694F"/>
    <w:rsid w:val="006E3E9A"/>
    <w:rsid w:val="006E4D99"/>
    <w:rsid w:val="006E6941"/>
    <w:rsid w:val="006F2C8D"/>
    <w:rsid w:val="006F2CF2"/>
    <w:rsid w:val="006F2D52"/>
    <w:rsid w:val="006F591E"/>
    <w:rsid w:val="006F6506"/>
    <w:rsid w:val="006F6C25"/>
    <w:rsid w:val="00700721"/>
    <w:rsid w:val="00701556"/>
    <w:rsid w:val="00706CF4"/>
    <w:rsid w:val="00706F6B"/>
    <w:rsid w:val="00707066"/>
    <w:rsid w:val="007071F2"/>
    <w:rsid w:val="00710DBF"/>
    <w:rsid w:val="00711485"/>
    <w:rsid w:val="00711D38"/>
    <w:rsid w:val="00715BA3"/>
    <w:rsid w:val="0071668B"/>
    <w:rsid w:val="00717140"/>
    <w:rsid w:val="0072070A"/>
    <w:rsid w:val="00721E10"/>
    <w:rsid w:val="00723A89"/>
    <w:rsid w:val="0072565A"/>
    <w:rsid w:val="007268E3"/>
    <w:rsid w:val="007318DB"/>
    <w:rsid w:val="0073303F"/>
    <w:rsid w:val="007333D0"/>
    <w:rsid w:val="00735B7D"/>
    <w:rsid w:val="00736EF6"/>
    <w:rsid w:val="00747D87"/>
    <w:rsid w:val="00751113"/>
    <w:rsid w:val="007573DC"/>
    <w:rsid w:val="00757D60"/>
    <w:rsid w:val="007639ED"/>
    <w:rsid w:val="007654D6"/>
    <w:rsid w:val="007666E5"/>
    <w:rsid w:val="00766AC1"/>
    <w:rsid w:val="00767AF4"/>
    <w:rsid w:val="00770CC3"/>
    <w:rsid w:val="0077100B"/>
    <w:rsid w:val="00771863"/>
    <w:rsid w:val="00773B84"/>
    <w:rsid w:val="00776EE5"/>
    <w:rsid w:val="00777C56"/>
    <w:rsid w:val="00780B13"/>
    <w:rsid w:val="00782ED1"/>
    <w:rsid w:val="007856BC"/>
    <w:rsid w:val="00786E27"/>
    <w:rsid w:val="007A0A8B"/>
    <w:rsid w:val="007A73BE"/>
    <w:rsid w:val="007B0BFC"/>
    <w:rsid w:val="007B331F"/>
    <w:rsid w:val="007B37BB"/>
    <w:rsid w:val="007B4BC9"/>
    <w:rsid w:val="007B5B66"/>
    <w:rsid w:val="007C1850"/>
    <w:rsid w:val="007C18E0"/>
    <w:rsid w:val="007C22F9"/>
    <w:rsid w:val="007C4414"/>
    <w:rsid w:val="007C4C9C"/>
    <w:rsid w:val="007C5371"/>
    <w:rsid w:val="007C5588"/>
    <w:rsid w:val="007C5F59"/>
    <w:rsid w:val="007D1240"/>
    <w:rsid w:val="007D5A33"/>
    <w:rsid w:val="007D6A82"/>
    <w:rsid w:val="007E0653"/>
    <w:rsid w:val="007E2CA3"/>
    <w:rsid w:val="007E2D56"/>
    <w:rsid w:val="007E3DD3"/>
    <w:rsid w:val="007E7FE8"/>
    <w:rsid w:val="007F0057"/>
    <w:rsid w:val="007F1B28"/>
    <w:rsid w:val="007F2ED0"/>
    <w:rsid w:val="007F5720"/>
    <w:rsid w:val="008031EF"/>
    <w:rsid w:val="00803953"/>
    <w:rsid w:val="00812557"/>
    <w:rsid w:val="00814860"/>
    <w:rsid w:val="0081571D"/>
    <w:rsid w:val="00820FC3"/>
    <w:rsid w:val="00822EAD"/>
    <w:rsid w:val="008244B1"/>
    <w:rsid w:val="00827A04"/>
    <w:rsid w:val="0083113C"/>
    <w:rsid w:val="00831158"/>
    <w:rsid w:val="008315D1"/>
    <w:rsid w:val="008335DE"/>
    <w:rsid w:val="00837756"/>
    <w:rsid w:val="00842079"/>
    <w:rsid w:val="008500E6"/>
    <w:rsid w:val="0085142E"/>
    <w:rsid w:val="008517F6"/>
    <w:rsid w:val="00851F3D"/>
    <w:rsid w:val="00853B42"/>
    <w:rsid w:val="00854E6A"/>
    <w:rsid w:val="00855389"/>
    <w:rsid w:val="00856464"/>
    <w:rsid w:val="008577EA"/>
    <w:rsid w:val="00861493"/>
    <w:rsid w:val="00861600"/>
    <w:rsid w:val="00864D85"/>
    <w:rsid w:val="00866AC1"/>
    <w:rsid w:val="00867052"/>
    <w:rsid w:val="00867DFC"/>
    <w:rsid w:val="00867F93"/>
    <w:rsid w:val="00870AC0"/>
    <w:rsid w:val="0087128E"/>
    <w:rsid w:val="00871BC4"/>
    <w:rsid w:val="008755D4"/>
    <w:rsid w:val="008804B2"/>
    <w:rsid w:val="00880A9A"/>
    <w:rsid w:val="00887672"/>
    <w:rsid w:val="008907BD"/>
    <w:rsid w:val="00890A41"/>
    <w:rsid w:val="00892D9D"/>
    <w:rsid w:val="0089333B"/>
    <w:rsid w:val="008939AC"/>
    <w:rsid w:val="008943A5"/>
    <w:rsid w:val="0089478D"/>
    <w:rsid w:val="00897E0F"/>
    <w:rsid w:val="008A178A"/>
    <w:rsid w:val="008A1AEF"/>
    <w:rsid w:val="008A1F10"/>
    <w:rsid w:val="008A319A"/>
    <w:rsid w:val="008A7A7D"/>
    <w:rsid w:val="008B1BF7"/>
    <w:rsid w:val="008B5FDF"/>
    <w:rsid w:val="008B6947"/>
    <w:rsid w:val="008B759A"/>
    <w:rsid w:val="008C3442"/>
    <w:rsid w:val="008C3652"/>
    <w:rsid w:val="008C38B0"/>
    <w:rsid w:val="008C630C"/>
    <w:rsid w:val="008D0308"/>
    <w:rsid w:val="008D767A"/>
    <w:rsid w:val="008D7E91"/>
    <w:rsid w:val="008D7EB6"/>
    <w:rsid w:val="008E07A4"/>
    <w:rsid w:val="008E33A5"/>
    <w:rsid w:val="008E3F33"/>
    <w:rsid w:val="008E5DC9"/>
    <w:rsid w:val="008E5FF8"/>
    <w:rsid w:val="008E647C"/>
    <w:rsid w:val="008F33D2"/>
    <w:rsid w:val="008F3F86"/>
    <w:rsid w:val="008F54CC"/>
    <w:rsid w:val="008F55AA"/>
    <w:rsid w:val="008F56BD"/>
    <w:rsid w:val="008F66BB"/>
    <w:rsid w:val="008F7407"/>
    <w:rsid w:val="008F78F9"/>
    <w:rsid w:val="009037BF"/>
    <w:rsid w:val="00906F67"/>
    <w:rsid w:val="00910FA1"/>
    <w:rsid w:val="00910FC8"/>
    <w:rsid w:val="009119DE"/>
    <w:rsid w:val="00912FBC"/>
    <w:rsid w:val="0091502A"/>
    <w:rsid w:val="0091636B"/>
    <w:rsid w:val="00921123"/>
    <w:rsid w:val="009302BE"/>
    <w:rsid w:val="00931040"/>
    <w:rsid w:val="009349AE"/>
    <w:rsid w:val="00935773"/>
    <w:rsid w:val="009362D0"/>
    <w:rsid w:val="009408AA"/>
    <w:rsid w:val="009426C0"/>
    <w:rsid w:val="00942CD6"/>
    <w:rsid w:val="00944CB0"/>
    <w:rsid w:val="00945983"/>
    <w:rsid w:val="009515ED"/>
    <w:rsid w:val="009516B3"/>
    <w:rsid w:val="009537F0"/>
    <w:rsid w:val="00953BE8"/>
    <w:rsid w:val="009557FE"/>
    <w:rsid w:val="009606BF"/>
    <w:rsid w:val="009612E0"/>
    <w:rsid w:val="009636A3"/>
    <w:rsid w:val="00966296"/>
    <w:rsid w:val="009723B1"/>
    <w:rsid w:val="00973D72"/>
    <w:rsid w:val="00974A48"/>
    <w:rsid w:val="0097557A"/>
    <w:rsid w:val="00975D79"/>
    <w:rsid w:val="009771AE"/>
    <w:rsid w:val="009815BD"/>
    <w:rsid w:val="0099442E"/>
    <w:rsid w:val="00995A29"/>
    <w:rsid w:val="009A0582"/>
    <w:rsid w:val="009A69D9"/>
    <w:rsid w:val="009B0604"/>
    <w:rsid w:val="009B13BB"/>
    <w:rsid w:val="009B147A"/>
    <w:rsid w:val="009B2E25"/>
    <w:rsid w:val="009B4CAF"/>
    <w:rsid w:val="009C1114"/>
    <w:rsid w:val="009C13A6"/>
    <w:rsid w:val="009C22E1"/>
    <w:rsid w:val="009C4DCA"/>
    <w:rsid w:val="009C50D1"/>
    <w:rsid w:val="009C5541"/>
    <w:rsid w:val="009C7948"/>
    <w:rsid w:val="009D34C3"/>
    <w:rsid w:val="009D374F"/>
    <w:rsid w:val="009D3B91"/>
    <w:rsid w:val="009D3ECA"/>
    <w:rsid w:val="009D400B"/>
    <w:rsid w:val="009D51C9"/>
    <w:rsid w:val="009D663E"/>
    <w:rsid w:val="009E14BE"/>
    <w:rsid w:val="009E46C1"/>
    <w:rsid w:val="009E60B8"/>
    <w:rsid w:val="009E6C1F"/>
    <w:rsid w:val="009F115C"/>
    <w:rsid w:val="009F71AB"/>
    <w:rsid w:val="00A01AD3"/>
    <w:rsid w:val="00A03DD6"/>
    <w:rsid w:val="00A041E3"/>
    <w:rsid w:val="00A1100D"/>
    <w:rsid w:val="00A142AD"/>
    <w:rsid w:val="00A22998"/>
    <w:rsid w:val="00A26F16"/>
    <w:rsid w:val="00A3005C"/>
    <w:rsid w:val="00A33973"/>
    <w:rsid w:val="00A33A93"/>
    <w:rsid w:val="00A35C19"/>
    <w:rsid w:val="00A40D09"/>
    <w:rsid w:val="00A434FA"/>
    <w:rsid w:val="00A46973"/>
    <w:rsid w:val="00A52AA1"/>
    <w:rsid w:val="00A52CBD"/>
    <w:rsid w:val="00A537C6"/>
    <w:rsid w:val="00A53E23"/>
    <w:rsid w:val="00A53F4D"/>
    <w:rsid w:val="00A54B40"/>
    <w:rsid w:val="00A56255"/>
    <w:rsid w:val="00A601C5"/>
    <w:rsid w:val="00A62D6C"/>
    <w:rsid w:val="00A63301"/>
    <w:rsid w:val="00A65F1D"/>
    <w:rsid w:val="00A67342"/>
    <w:rsid w:val="00A674FF"/>
    <w:rsid w:val="00A7302E"/>
    <w:rsid w:val="00A73310"/>
    <w:rsid w:val="00A7690A"/>
    <w:rsid w:val="00A777CA"/>
    <w:rsid w:val="00A77E7C"/>
    <w:rsid w:val="00A828E2"/>
    <w:rsid w:val="00A82B75"/>
    <w:rsid w:val="00A83FD1"/>
    <w:rsid w:val="00A90CB7"/>
    <w:rsid w:val="00A92C42"/>
    <w:rsid w:val="00A93F9B"/>
    <w:rsid w:val="00A946F8"/>
    <w:rsid w:val="00A94805"/>
    <w:rsid w:val="00A95885"/>
    <w:rsid w:val="00A96FD8"/>
    <w:rsid w:val="00AA06D9"/>
    <w:rsid w:val="00AA459B"/>
    <w:rsid w:val="00AA569E"/>
    <w:rsid w:val="00AA6700"/>
    <w:rsid w:val="00AB1240"/>
    <w:rsid w:val="00AB1535"/>
    <w:rsid w:val="00AB19B3"/>
    <w:rsid w:val="00AB2AB8"/>
    <w:rsid w:val="00AC1CAF"/>
    <w:rsid w:val="00AC2DBA"/>
    <w:rsid w:val="00AC6575"/>
    <w:rsid w:val="00AC6B31"/>
    <w:rsid w:val="00AC71D5"/>
    <w:rsid w:val="00AC7A77"/>
    <w:rsid w:val="00AD0679"/>
    <w:rsid w:val="00AD230F"/>
    <w:rsid w:val="00AD2381"/>
    <w:rsid w:val="00AD2562"/>
    <w:rsid w:val="00AD3A1B"/>
    <w:rsid w:val="00AD3C60"/>
    <w:rsid w:val="00AD472C"/>
    <w:rsid w:val="00AD4C90"/>
    <w:rsid w:val="00AD707F"/>
    <w:rsid w:val="00AD7BE8"/>
    <w:rsid w:val="00AE1604"/>
    <w:rsid w:val="00AE33C9"/>
    <w:rsid w:val="00AE34FE"/>
    <w:rsid w:val="00AE4828"/>
    <w:rsid w:val="00AE5C1C"/>
    <w:rsid w:val="00AE69EB"/>
    <w:rsid w:val="00AF4E9D"/>
    <w:rsid w:val="00B001D5"/>
    <w:rsid w:val="00B0088C"/>
    <w:rsid w:val="00B11329"/>
    <w:rsid w:val="00B14100"/>
    <w:rsid w:val="00B22093"/>
    <w:rsid w:val="00B22100"/>
    <w:rsid w:val="00B22DCE"/>
    <w:rsid w:val="00B30A89"/>
    <w:rsid w:val="00B34453"/>
    <w:rsid w:val="00B34B4A"/>
    <w:rsid w:val="00B34E3E"/>
    <w:rsid w:val="00B3546F"/>
    <w:rsid w:val="00B37B20"/>
    <w:rsid w:val="00B37E4A"/>
    <w:rsid w:val="00B42656"/>
    <w:rsid w:val="00B4451E"/>
    <w:rsid w:val="00B46FC0"/>
    <w:rsid w:val="00B56090"/>
    <w:rsid w:val="00B560F6"/>
    <w:rsid w:val="00B61684"/>
    <w:rsid w:val="00B65E62"/>
    <w:rsid w:val="00B6637A"/>
    <w:rsid w:val="00B667B9"/>
    <w:rsid w:val="00B6772E"/>
    <w:rsid w:val="00B67E50"/>
    <w:rsid w:val="00B71732"/>
    <w:rsid w:val="00B71F55"/>
    <w:rsid w:val="00B740E2"/>
    <w:rsid w:val="00B77BCA"/>
    <w:rsid w:val="00B814A3"/>
    <w:rsid w:val="00B836D8"/>
    <w:rsid w:val="00B857A2"/>
    <w:rsid w:val="00B85AA9"/>
    <w:rsid w:val="00B9517C"/>
    <w:rsid w:val="00B95678"/>
    <w:rsid w:val="00B969F2"/>
    <w:rsid w:val="00B96B0E"/>
    <w:rsid w:val="00B97B03"/>
    <w:rsid w:val="00BA7536"/>
    <w:rsid w:val="00BB169C"/>
    <w:rsid w:val="00BB22C3"/>
    <w:rsid w:val="00BB6DC9"/>
    <w:rsid w:val="00BC0BE2"/>
    <w:rsid w:val="00BC0D18"/>
    <w:rsid w:val="00BC19F5"/>
    <w:rsid w:val="00BC3B4D"/>
    <w:rsid w:val="00BC76E3"/>
    <w:rsid w:val="00BD14F2"/>
    <w:rsid w:val="00BD1615"/>
    <w:rsid w:val="00BD4B06"/>
    <w:rsid w:val="00BD533D"/>
    <w:rsid w:val="00BD76DA"/>
    <w:rsid w:val="00BE0FCB"/>
    <w:rsid w:val="00BE23CE"/>
    <w:rsid w:val="00BF06F3"/>
    <w:rsid w:val="00BF1D78"/>
    <w:rsid w:val="00BF4300"/>
    <w:rsid w:val="00BF7EA3"/>
    <w:rsid w:val="00C0044A"/>
    <w:rsid w:val="00C012E0"/>
    <w:rsid w:val="00C02019"/>
    <w:rsid w:val="00C02C55"/>
    <w:rsid w:val="00C03469"/>
    <w:rsid w:val="00C1041A"/>
    <w:rsid w:val="00C117E2"/>
    <w:rsid w:val="00C12402"/>
    <w:rsid w:val="00C14B5F"/>
    <w:rsid w:val="00C16589"/>
    <w:rsid w:val="00C2151A"/>
    <w:rsid w:val="00C22128"/>
    <w:rsid w:val="00C33B67"/>
    <w:rsid w:val="00C34218"/>
    <w:rsid w:val="00C414BE"/>
    <w:rsid w:val="00C4434B"/>
    <w:rsid w:val="00C44D12"/>
    <w:rsid w:val="00C47D27"/>
    <w:rsid w:val="00C50B99"/>
    <w:rsid w:val="00C51946"/>
    <w:rsid w:val="00C52BBA"/>
    <w:rsid w:val="00C53B01"/>
    <w:rsid w:val="00C63412"/>
    <w:rsid w:val="00C64BCB"/>
    <w:rsid w:val="00C72144"/>
    <w:rsid w:val="00C747C8"/>
    <w:rsid w:val="00C774C0"/>
    <w:rsid w:val="00C80CE9"/>
    <w:rsid w:val="00C855CC"/>
    <w:rsid w:val="00C85E67"/>
    <w:rsid w:val="00C87620"/>
    <w:rsid w:val="00C92FCD"/>
    <w:rsid w:val="00C9366E"/>
    <w:rsid w:val="00C93ED6"/>
    <w:rsid w:val="00C94401"/>
    <w:rsid w:val="00C96281"/>
    <w:rsid w:val="00CA11D5"/>
    <w:rsid w:val="00CA1A1F"/>
    <w:rsid w:val="00CA37CE"/>
    <w:rsid w:val="00CA5F59"/>
    <w:rsid w:val="00CB4141"/>
    <w:rsid w:val="00CB6E5E"/>
    <w:rsid w:val="00CB6E93"/>
    <w:rsid w:val="00CB7951"/>
    <w:rsid w:val="00CC0CFF"/>
    <w:rsid w:val="00CC2AC6"/>
    <w:rsid w:val="00CC2F3D"/>
    <w:rsid w:val="00CC4FC8"/>
    <w:rsid w:val="00CC6F4B"/>
    <w:rsid w:val="00CC7F7D"/>
    <w:rsid w:val="00CD047C"/>
    <w:rsid w:val="00CD06B2"/>
    <w:rsid w:val="00CD35C4"/>
    <w:rsid w:val="00CD6135"/>
    <w:rsid w:val="00CE0E41"/>
    <w:rsid w:val="00CE0FD9"/>
    <w:rsid w:val="00CE1E7E"/>
    <w:rsid w:val="00CE2864"/>
    <w:rsid w:val="00CF1557"/>
    <w:rsid w:val="00CF29EA"/>
    <w:rsid w:val="00CF363D"/>
    <w:rsid w:val="00CF36CD"/>
    <w:rsid w:val="00CF3AA9"/>
    <w:rsid w:val="00CF425C"/>
    <w:rsid w:val="00CF488A"/>
    <w:rsid w:val="00D06FE2"/>
    <w:rsid w:val="00D17BFC"/>
    <w:rsid w:val="00D17CCF"/>
    <w:rsid w:val="00D212B4"/>
    <w:rsid w:val="00D21EBB"/>
    <w:rsid w:val="00D22917"/>
    <w:rsid w:val="00D27AEA"/>
    <w:rsid w:val="00D31A79"/>
    <w:rsid w:val="00D33BCF"/>
    <w:rsid w:val="00D35E12"/>
    <w:rsid w:val="00D36087"/>
    <w:rsid w:val="00D400FE"/>
    <w:rsid w:val="00D4552A"/>
    <w:rsid w:val="00D52562"/>
    <w:rsid w:val="00D52909"/>
    <w:rsid w:val="00D52CE3"/>
    <w:rsid w:val="00D540BE"/>
    <w:rsid w:val="00D54764"/>
    <w:rsid w:val="00D579AF"/>
    <w:rsid w:val="00D61199"/>
    <w:rsid w:val="00D62415"/>
    <w:rsid w:val="00D646AB"/>
    <w:rsid w:val="00D65EC8"/>
    <w:rsid w:val="00D66181"/>
    <w:rsid w:val="00D709F5"/>
    <w:rsid w:val="00D7134A"/>
    <w:rsid w:val="00D73732"/>
    <w:rsid w:val="00D77472"/>
    <w:rsid w:val="00D80C14"/>
    <w:rsid w:val="00D815AB"/>
    <w:rsid w:val="00D83453"/>
    <w:rsid w:val="00D8616B"/>
    <w:rsid w:val="00D86702"/>
    <w:rsid w:val="00D909A2"/>
    <w:rsid w:val="00D90BC4"/>
    <w:rsid w:val="00D92252"/>
    <w:rsid w:val="00D93081"/>
    <w:rsid w:val="00D941A1"/>
    <w:rsid w:val="00D95393"/>
    <w:rsid w:val="00DA68C5"/>
    <w:rsid w:val="00DB2782"/>
    <w:rsid w:val="00DB33A9"/>
    <w:rsid w:val="00DB4E3A"/>
    <w:rsid w:val="00DB522C"/>
    <w:rsid w:val="00DB552B"/>
    <w:rsid w:val="00DB7A23"/>
    <w:rsid w:val="00DB7C1D"/>
    <w:rsid w:val="00DC1C8D"/>
    <w:rsid w:val="00DC3EF3"/>
    <w:rsid w:val="00DC5E21"/>
    <w:rsid w:val="00DC7291"/>
    <w:rsid w:val="00DD2816"/>
    <w:rsid w:val="00DD39C2"/>
    <w:rsid w:val="00DD6FB5"/>
    <w:rsid w:val="00DD7F0F"/>
    <w:rsid w:val="00DE267C"/>
    <w:rsid w:val="00DE37DF"/>
    <w:rsid w:val="00DE39D4"/>
    <w:rsid w:val="00DE3FD4"/>
    <w:rsid w:val="00DE522F"/>
    <w:rsid w:val="00DE6D8F"/>
    <w:rsid w:val="00DF0C54"/>
    <w:rsid w:val="00DF0DAF"/>
    <w:rsid w:val="00DF2819"/>
    <w:rsid w:val="00DF62CA"/>
    <w:rsid w:val="00DF72C9"/>
    <w:rsid w:val="00E01318"/>
    <w:rsid w:val="00E03689"/>
    <w:rsid w:val="00E03EDB"/>
    <w:rsid w:val="00E05A00"/>
    <w:rsid w:val="00E124EB"/>
    <w:rsid w:val="00E1316A"/>
    <w:rsid w:val="00E13256"/>
    <w:rsid w:val="00E14459"/>
    <w:rsid w:val="00E166FF"/>
    <w:rsid w:val="00E20420"/>
    <w:rsid w:val="00E22185"/>
    <w:rsid w:val="00E22402"/>
    <w:rsid w:val="00E2250E"/>
    <w:rsid w:val="00E24297"/>
    <w:rsid w:val="00E2572D"/>
    <w:rsid w:val="00E324BB"/>
    <w:rsid w:val="00E325AF"/>
    <w:rsid w:val="00E32953"/>
    <w:rsid w:val="00E33527"/>
    <w:rsid w:val="00E3358B"/>
    <w:rsid w:val="00E40347"/>
    <w:rsid w:val="00E43052"/>
    <w:rsid w:val="00E432E1"/>
    <w:rsid w:val="00E44003"/>
    <w:rsid w:val="00E47EDF"/>
    <w:rsid w:val="00E50B65"/>
    <w:rsid w:val="00E516DC"/>
    <w:rsid w:val="00E53987"/>
    <w:rsid w:val="00E54532"/>
    <w:rsid w:val="00E60886"/>
    <w:rsid w:val="00E6168A"/>
    <w:rsid w:val="00E635D5"/>
    <w:rsid w:val="00E6517E"/>
    <w:rsid w:val="00E65861"/>
    <w:rsid w:val="00E66C81"/>
    <w:rsid w:val="00E67FED"/>
    <w:rsid w:val="00E71174"/>
    <w:rsid w:val="00E7408A"/>
    <w:rsid w:val="00E74DC0"/>
    <w:rsid w:val="00E76EAD"/>
    <w:rsid w:val="00E77B03"/>
    <w:rsid w:val="00E80A4F"/>
    <w:rsid w:val="00E81F30"/>
    <w:rsid w:val="00E83B3E"/>
    <w:rsid w:val="00E87EAC"/>
    <w:rsid w:val="00E93686"/>
    <w:rsid w:val="00E93851"/>
    <w:rsid w:val="00E94465"/>
    <w:rsid w:val="00E958A4"/>
    <w:rsid w:val="00E96623"/>
    <w:rsid w:val="00E9664A"/>
    <w:rsid w:val="00E968D6"/>
    <w:rsid w:val="00E97489"/>
    <w:rsid w:val="00E97B93"/>
    <w:rsid w:val="00EB10CC"/>
    <w:rsid w:val="00EB148D"/>
    <w:rsid w:val="00EB1671"/>
    <w:rsid w:val="00EB25EE"/>
    <w:rsid w:val="00EB2FC4"/>
    <w:rsid w:val="00EB4E14"/>
    <w:rsid w:val="00EB6327"/>
    <w:rsid w:val="00EB6AA0"/>
    <w:rsid w:val="00EB733D"/>
    <w:rsid w:val="00EC6BCE"/>
    <w:rsid w:val="00ED14DE"/>
    <w:rsid w:val="00ED4BDC"/>
    <w:rsid w:val="00ED5B5F"/>
    <w:rsid w:val="00ED63D4"/>
    <w:rsid w:val="00ED71CA"/>
    <w:rsid w:val="00EE08E0"/>
    <w:rsid w:val="00EE0985"/>
    <w:rsid w:val="00EE3DDF"/>
    <w:rsid w:val="00EE47CA"/>
    <w:rsid w:val="00EE50E4"/>
    <w:rsid w:val="00EE649E"/>
    <w:rsid w:val="00EF09BD"/>
    <w:rsid w:val="00EF09D3"/>
    <w:rsid w:val="00EF2D59"/>
    <w:rsid w:val="00EF3447"/>
    <w:rsid w:val="00F04B9C"/>
    <w:rsid w:val="00F05FB4"/>
    <w:rsid w:val="00F11C5F"/>
    <w:rsid w:val="00F12E9D"/>
    <w:rsid w:val="00F1307A"/>
    <w:rsid w:val="00F13881"/>
    <w:rsid w:val="00F22BE3"/>
    <w:rsid w:val="00F25588"/>
    <w:rsid w:val="00F26DA1"/>
    <w:rsid w:val="00F34FC8"/>
    <w:rsid w:val="00F411E5"/>
    <w:rsid w:val="00F41808"/>
    <w:rsid w:val="00F432B0"/>
    <w:rsid w:val="00F43335"/>
    <w:rsid w:val="00F44AEC"/>
    <w:rsid w:val="00F46900"/>
    <w:rsid w:val="00F47EF0"/>
    <w:rsid w:val="00F51548"/>
    <w:rsid w:val="00F52838"/>
    <w:rsid w:val="00F577A7"/>
    <w:rsid w:val="00F57CD4"/>
    <w:rsid w:val="00F64F04"/>
    <w:rsid w:val="00F711BC"/>
    <w:rsid w:val="00F72253"/>
    <w:rsid w:val="00F72631"/>
    <w:rsid w:val="00F72D3D"/>
    <w:rsid w:val="00F72E78"/>
    <w:rsid w:val="00F73679"/>
    <w:rsid w:val="00F7369F"/>
    <w:rsid w:val="00F7541C"/>
    <w:rsid w:val="00F75DC0"/>
    <w:rsid w:val="00F803EF"/>
    <w:rsid w:val="00F82B2A"/>
    <w:rsid w:val="00F8581F"/>
    <w:rsid w:val="00F87A80"/>
    <w:rsid w:val="00F94E24"/>
    <w:rsid w:val="00F96EFE"/>
    <w:rsid w:val="00F97F79"/>
    <w:rsid w:val="00FA1537"/>
    <w:rsid w:val="00FA28AC"/>
    <w:rsid w:val="00FA3570"/>
    <w:rsid w:val="00FA3A99"/>
    <w:rsid w:val="00FA4441"/>
    <w:rsid w:val="00FA4A0E"/>
    <w:rsid w:val="00FA7CB3"/>
    <w:rsid w:val="00FB0DE3"/>
    <w:rsid w:val="00FB1635"/>
    <w:rsid w:val="00FB3351"/>
    <w:rsid w:val="00FB3CAF"/>
    <w:rsid w:val="00FB5CFD"/>
    <w:rsid w:val="00FB713B"/>
    <w:rsid w:val="00FB74E6"/>
    <w:rsid w:val="00FC1429"/>
    <w:rsid w:val="00FC2F62"/>
    <w:rsid w:val="00FC3F60"/>
    <w:rsid w:val="00FC49F4"/>
    <w:rsid w:val="00FC5959"/>
    <w:rsid w:val="00FC603B"/>
    <w:rsid w:val="00FC7FEC"/>
    <w:rsid w:val="00FD0B77"/>
    <w:rsid w:val="00FD4628"/>
    <w:rsid w:val="00FD73AE"/>
    <w:rsid w:val="00FD7A55"/>
    <w:rsid w:val="00FE06AE"/>
    <w:rsid w:val="00FE1091"/>
    <w:rsid w:val="00FE368A"/>
    <w:rsid w:val="00FE6024"/>
    <w:rsid w:val="00FE7972"/>
    <w:rsid w:val="00FF04AC"/>
    <w:rsid w:val="00FF0FE4"/>
    <w:rsid w:val="00FF2361"/>
    <w:rsid w:val="00FF29D5"/>
    <w:rsid w:val="00FF3320"/>
    <w:rsid w:val="00FF445E"/>
    <w:rsid w:val="00FF47EE"/>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27988"/>
  <w15:chartTrackingRefBased/>
  <w15:docId w15:val="{3FBB7263-2163-49A4-B90C-C0C0B8AF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02AE"/>
    <w:pPr>
      <w:jc w:val="both"/>
    </w:pPr>
    <w:rPr>
      <w:rFonts w:ascii="Arial" w:hAnsi="Arial" w:cs="Arial"/>
      <w:lang w:val="nl-BE"/>
    </w:rPr>
  </w:style>
  <w:style w:type="paragraph" w:styleId="Titolo1">
    <w:name w:val="heading 1"/>
    <w:basedOn w:val="Normale"/>
    <w:next w:val="Normale"/>
    <w:link w:val="Titolo1Carattere"/>
    <w:uiPriority w:val="9"/>
    <w:qFormat/>
    <w:rsid w:val="00A54B40"/>
    <w:pPr>
      <w:keepNext/>
      <w:keepLines/>
      <w:numPr>
        <w:numId w:val="8"/>
      </w:numPr>
      <w:spacing w:before="240" w:after="120"/>
      <w:outlineLvl w:val="0"/>
    </w:pPr>
    <w:rPr>
      <w:rFonts w:eastAsiaTheme="majorEastAsia"/>
      <w:b/>
      <w:bCs/>
      <w:sz w:val="32"/>
      <w:szCs w:val="32"/>
    </w:rPr>
  </w:style>
  <w:style w:type="paragraph" w:styleId="Titolo2">
    <w:name w:val="heading 2"/>
    <w:basedOn w:val="Normale"/>
    <w:next w:val="Normale"/>
    <w:link w:val="Titolo2Carattere"/>
    <w:uiPriority w:val="9"/>
    <w:unhideWhenUsed/>
    <w:qFormat/>
    <w:rsid w:val="00204D38"/>
    <w:pPr>
      <w:keepNext/>
      <w:keepLines/>
      <w:numPr>
        <w:ilvl w:val="1"/>
        <w:numId w:val="8"/>
      </w:numPr>
      <w:spacing w:before="120" w:after="120"/>
      <w:outlineLvl w:val="1"/>
    </w:pPr>
    <w:rPr>
      <w:rFonts w:eastAsiaTheme="majorEastAsia"/>
      <w:b/>
      <w:bCs/>
      <w:sz w:val="26"/>
      <w:szCs w:val="26"/>
    </w:rPr>
  </w:style>
  <w:style w:type="paragraph" w:styleId="Titolo3">
    <w:name w:val="heading 3"/>
    <w:basedOn w:val="Normale"/>
    <w:next w:val="Normale"/>
    <w:link w:val="Titolo3Carattere"/>
    <w:uiPriority w:val="9"/>
    <w:unhideWhenUsed/>
    <w:qFormat/>
    <w:rsid w:val="0037559F"/>
    <w:pPr>
      <w:keepNext/>
      <w:keepLines/>
      <w:numPr>
        <w:ilvl w:val="2"/>
        <w:numId w:val="8"/>
      </w:numPr>
      <w:spacing w:before="120" w:after="120"/>
      <w:outlineLvl w:val="2"/>
    </w:pPr>
    <w:rPr>
      <w:rFonts w:eastAsiaTheme="majorEastAsia"/>
      <w:u w:val="single"/>
    </w:rPr>
  </w:style>
  <w:style w:type="paragraph" w:styleId="Titolo4">
    <w:name w:val="heading 4"/>
    <w:basedOn w:val="Normale"/>
    <w:next w:val="Normale"/>
    <w:link w:val="Titolo4Carattere"/>
    <w:uiPriority w:val="9"/>
    <w:unhideWhenUsed/>
    <w:qFormat/>
    <w:rsid w:val="005E74C8"/>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E74C8"/>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5E74C8"/>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5E74C8"/>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5E74C8"/>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5E74C8"/>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3402AE"/>
    <w:pPr>
      <w:spacing w:after="0" w:line="240" w:lineRule="auto"/>
      <w:contextualSpacing/>
      <w:jc w:val="center"/>
    </w:pPr>
    <w:rPr>
      <w:rFonts w:eastAsiaTheme="majorEastAsia"/>
      <w:b/>
      <w:bCs/>
      <w:spacing w:val="-10"/>
      <w:kern w:val="28"/>
      <w:sz w:val="56"/>
      <w:szCs w:val="56"/>
    </w:rPr>
  </w:style>
  <w:style w:type="character" w:customStyle="1" w:styleId="TitoloCarattere">
    <w:name w:val="Titolo Carattere"/>
    <w:basedOn w:val="Carpredefinitoparagrafo"/>
    <w:link w:val="Titolo"/>
    <w:uiPriority w:val="10"/>
    <w:rsid w:val="003402AE"/>
    <w:rPr>
      <w:rFonts w:ascii="Arial" w:eastAsiaTheme="majorEastAsia" w:hAnsi="Arial" w:cs="Arial"/>
      <w:b/>
      <w:bCs/>
      <w:spacing w:val="-10"/>
      <w:kern w:val="28"/>
      <w:sz w:val="56"/>
      <w:szCs w:val="56"/>
      <w:lang w:val="nl-BE"/>
    </w:rPr>
  </w:style>
  <w:style w:type="paragraph" w:styleId="Paragrafoelenco">
    <w:name w:val="List Paragraph"/>
    <w:basedOn w:val="Normale"/>
    <w:uiPriority w:val="34"/>
    <w:qFormat/>
    <w:rsid w:val="00CC0CFF"/>
    <w:pPr>
      <w:ind w:left="720"/>
      <w:contextualSpacing/>
    </w:pPr>
  </w:style>
  <w:style w:type="character" w:customStyle="1" w:styleId="Titolo1Carattere">
    <w:name w:val="Titolo 1 Carattere"/>
    <w:basedOn w:val="Carpredefinitoparagrafo"/>
    <w:link w:val="Titolo1"/>
    <w:uiPriority w:val="9"/>
    <w:rsid w:val="00A54B40"/>
    <w:rPr>
      <w:rFonts w:ascii="Arial" w:eastAsiaTheme="majorEastAsia" w:hAnsi="Arial" w:cs="Arial"/>
      <w:b/>
      <w:bCs/>
      <w:sz w:val="32"/>
      <w:szCs w:val="32"/>
      <w:lang w:val="nl-BE"/>
    </w:rPr>
  </w:style>
  <w:style w:type="paragraph" w:styleId="Titolosommario">
    <w:name w:val="TOC Heading"/>
    <w:basedOn w:val="Titolo1"/>
    <w:next w:val="Normale"/>
    <w:uiPriority w:val="39"/>
    <w:unhideWhenUsed/>
    <w:qFormat/>
    <w:rsid w:val="00AA6700"/>
    <w:pPr>
      <w:numPr>
        <w:numId w:val="0"/>
      </w:numPr>
      <w:spacing w:after="0"/>
      <w:jc w:val="left"/>
      <w:outlineLvl w:val="9"/>
    </w:pPr>
    <w:rPr>
      <w:rFonts w:asciiTheme="majorHAnsi" w:hAnsiTheme="majorHAnsi" w:cstheme="majorBidi"/>
      <w:b w:val="0"/>
      <w:bCs w:val="0"/>
      <w:color w:val="2F5496" w:themeColor="accent1" w:themeShade="BF"/>
      <w:lang w:val="en-GB" w:eastAsia="en-GB"/>
    </w:rPr>
  </w:style>
  <w:style w:type="paragraph" w:styleId="Sommario1">
    <w:name w:val="toc 1"/>
    <w:basedOn w:val="Normale"/>
    <w:next w:val="Normale"/>
    <w:autoRedefine/>
    <w:uiPriority w:val="39"/>
    <w:unhideWhenUsed/>
    <w:rsid w:val="00AA6700"/>
    <w:pPr>
      <w:spacing w:after="100"/>
    </w:pPr>
  </w:style>
  <w:style w:type="character" w:styleId="Collegamentoipertestuale">
    <w:name w:val="Hyperlink"/>
    <w:basedOn w:val="Carpredefinitoparagrafo"/>
    <w:uiPriority w:val="99"/>
    <w:unhideWhenUsed/>
    <w:rsid w:val="00AA6700"/>
    <w:rPr>
      <w:color w:val="0563C1" w:themeColor="hyperlink"/>
      <w:u w:val="single"/>
    </w:rPr>
  </w:style>
  <w:style w:type="character" w:customStyle="1" w:styleId="Titolo2Carattere">
    <w:name w:val="Titolo 2 Carattere"/>
    <w:basedOn w:val="Carpredefinitoparagrafo"/>
    <w:link w:val="Titolo2"/>
    <w:uiPriority w:val="9"/>
    <w:rsid w:val="00204D38"/>
    <w:rPr>
      <w:rFonts w:ascii="Arial" w:eastAsiaTheme="majorEastAsia" w:hAnsi="Arial" w:cs="Arial"/>
      <w:b/>
      <w:bCs/>
      <w:sz w:val="26"/>
      <w:szCs w:val="26"/>
      <w:lang w:val="nl-BE"/>
    </w:rPr>
  </w:style>
  <w:style w:type="character" w:styleId="Rimandocommento">
    <w:name w:val="annotation reference"/>
    <w:basedOn w:val="Carpredefinitoparagrafo"/>
    <w:uiPriority w:val="99"/>
    <w:semiHidden/>
    <w:unhideWhenUsed/>
    <w:rsid w:val="009516B3"/>
    <w:rPr>
      <w:sz w:val="16"/>
      <w:szCs w:val="16"/>
    </w:rPr>
  </w:style>
  <w:style w:type="paragraph" w:styleId="Testocommento">
    <w:name w:val="annotation text"/>
    <w:basedOn w:val="Normale"/>
    <w:link w:val="TestocommentoCarattere"/>
    <w:uiPriority w:val="99"/>
    <w:unhideWhenUsed/>
    <w:rsid w:val="009516B3"/>
    <w:pPr>
      <w:spacing w:line="240" w:lineRule="auto"/>
    </w:pPr>
    <w:rPr>
      <w:sz w:val="20"/>
      <w:szCs w:val="20"/>
    </w:rPr>
  </w:style>
  <w:style w:type="character" w:customStyle="1" w:styleId="TestocommentoCarattere">
    <w:name w:val="Testo commento Carattere"/>
    <w:basedOn w:val="Carpredefinitoparagrafo"/>
    <w:link w:val="Testocommento"/>
    <w:uiPriority w:val="99"/>
    <w:rsid w:val="009516B3"/>
    <w:rPr>
      <w:rFonts w:ascii="Arial" w:hAnsi="Arial" w:cs="Arial"/>
      <w:sz w:val="20"/>
      <w:szCs w:val="20"/>
      <w:lang w:val="nl-BE"/>
    </w:rPr>
  </w:style>
  <w:style w:type="paragraph" w:styleId="Soggettocommento">
    <w:name w:val="annotation subject"/>
    <w:basedOn w:val="Testocommento"/>
    <w:next w:val="Testocommento"/>
    <w:link w:val="SoggettocommentoCarattere"/>
    <w:uiPriority w:val="99"/>
    <w:semiHidden/>
    <w:unhideWhenUsed/>
    <w:rsid w:val="009516B3"/>
    <w:rPr>
      <w:b/>
      <w:bCs/>
    </w:rPr>
  </w:style>
  <w:style w:type="character" w:customStyle="1" w:styleId="SoggettocommentoCarattere">
    <w:name w:val="Soggetto commento Carattere"/>
    <w:basedOn w:val="TestocommentoCarattere"/>
    <w:link w:val="Soggettocommento"/>
    <w:uiPriority w:val="99"/>
    <w:semiHidden/>
    <w:rsid w:val="009516B3"/>
    <w:rPr>
      <w:rFonts w:ascii="Arial" w:hAnsi="Arial" w:cs="Arial"/>
      <w:b/>
      <w:bCs/>
      <w:sz w:val="20"/>
      <w:szCs w:val="20"/>
      <w:lang w:val="nl-BE"/>
    </w:rPr>
  </w:style>
  <w:style w:type="character" w:styleId="Menzionenonrisolta">
    <w:name w:val="Unresolved Mention"/>
    <w:basedOn w:val="Carpredefinitoparagrafo"/>
    <w:uiPriority w:val="99"/>
    <w:semiHidden/>
    <w:unhideWhenUsed/>
    <w:rsid w:val="009516B3"/>
    <w:rPr>
      <w:color w:val="605E5C"/>
      <w:shd w:val="clear" w:color="auto" w:fill="E1DFDD"/>
    </w:rPr>
  </w:style>
  <w:style w:type="character" w:customStyle="1" w:styleId="Titolo3Carattere">
    <w:name w:val="Titolo 3 Carattere"/>
    <w:basedOn w:val="Carpredefinitoparagrafo"/>
    <w:link w:val="Titolo3"/>
    <w:uiPriority w:val="9"/>
    <w:rsid w:val="0037559F"/>
    <w:rPr>
      <w:rFonts w:ascii="Arial" w:eastAsiaTheme="majorEastAsia" w:hAnsi="Arial" w:cs="Arial"/>
      <w:u w:val="single"/>
      <w:lang w:val="nl-BE"/>
    </w:rPr>
  </w:style>
  <w:style w:type="character" w:customStyle="1" w:styleId="Titolo4Carattere">
    <w:name w:val="Titolo 4 Carattere"/>
    <w:basedOn w:val="Carpredefinitoparagrafo"/>
    <w:link w:val="Titolo4"/>
    <w:uiPriority w:val="9"/>
    <w:rsid w:val="005E74C8"/>
    <w:rPr>
      <w:rFonts w:asciiTheme="majorHAnsi" w:eastAsiaTheme="majorEastAsia" w:hAnsiTheme="majorHAnsi" w:cstheme="majorBidi"/>
      <w:i/>
      <w:iCs/>
      <w:color w:val="2F5496" w:themeColor="accent1" w:themeShade="BF"/>
      <w:lang w:val="nl-BE"/>
    </w:rPr>
  </w:style>
  <w:style w:type="character" w:customStyle="1" w:styleId="Titolo5Carattere">
    <w:name w:val="Titolo 5 Carattere"/>
    <w:basedOn w:val="Carpredefinitoparagrafo"/>
    <w:link w:val="Titolo5"/>
    <w:uiPriority w:val="9"/>
    <w:semiHidden/>
    <w:rsid w:val="005E74C8"/>
    <w:rPr>
      <w:rFonts w:asciiTheme="majorHAnsi" w:eastAsiaTheme="majorEastAsia" w:hAnsiTheme="majorHAnsi" w:cstheme="majorBidi"/>
      <w:color w:val="2F5496" w:themeColor="accent1" w:themeShade="BF"/>
      <w:lang w:val="nl-BE"/>
    </w:rPr>
  </w:style>
  <w:style w:type="character" w:customStyle="1" w:styleId="Titolo6Carattere">
    <w:name w:val="Titolo 6 Carattere"/>
    <w:basedOn w:val="Carpredefinitoparagrafo"/>
    <w:link w:val="Titolo6"/>
    <w:uiPriority w:val="9"/>
    <w:semiHidden/>
    <w:rsid w:val="005E74C8"/>
    <w:rPr>
      <w:rFonts w:asciiTheme="majorHAnsi" w:eastAsiaTheme="majorEastAsia" w:hAnsiTheme="majorHAnsi" w:cstheme="majorBidi"/>
      <w:color w:val="1F3763" w:themeColor="accent1" w:themeShade="7F"/>
      <w:lang w:val="nl-BE"/>
    </w:rPr>
  </w:style>
  <w:style w:type="character" w:customStyle="1" w:styleId="Titolo7Carattere">
    <w:name w:val="Titolo 7 Carattere"/>
    <w:basedOn w:val="Carpredefinitoparagrafo"/>
    <w:link w:val="Titolo7"/>
    <w:uiPriority w:val="9"/>
    <w:semiHidden/>
    <w:rsid w:val="005E74C8"/>
    <w:rPr>
      <w:rFonts w:asciiTheme="majorHAnsi" w:eastAsiaTheme="majorEastAsia" w:hAnsiTheme="majorHAnsi" w:cstheme="majorBidi"/>
      <w:i/>
      <w:iCs/>
      <w:color w:val="1F3763" w:themeColor="accent1" w:themeShade="7F"/>
      <w:lang w:val="nl-BE"/>
    </w:rPr>
  </w:style>
  <w:style w:type="character" w:customStyle="1" w:styleId="Titolo8Carattere">
    <w:name w:val="Titolo 8 Carattere"/>
    <w:basedOn w:val="Carpredefinitoparagrafo"/>
    <w:link w:val="Titolo8"/>
    <w:uiPriority w:val="9"/>
    <w:semiHidden/>
    <w:rsid w:val="005E74C8"/>
    <w:rPr>
      <w:rFonts w:asciiTheme="majorHAnsi" w:eastAsiaTheme="majorEastAsia" w:hAnsiTheme="majorHAnsi" w:cstheme="majorBidi"/>
      <w:color w:val="272727" w:themeColor="text1" w:themeTint="D8"/>
      <w:sz w:val="21"/>
      <w:szCs w:val="21"/>
      <w:lang w:val="nl-BE"/>
    </w:rPr>
  </w:style>
  <w:style w:type="character" w:customStyle="1" w:styleId="Titolo9Carattere">
    <w:name w:val="Titolo 9 Carattere"/>
    <w:basedOn w:val="Carpredefinitoparagrafo"/>
    <w:link w:val="Titolo9"/>
    <w:uiPriority w:val="9"/>
    <w:semiHidden/>
    <w:rsid w:val="005E74C8"/>
    <w:rPr>
      <w:rFonts w:asciiTheme="majorHAnsi" w:eastAsiaTheme="majorEastAsia" w:hAnsiTheme="majorHAnsi" w:cstheme="majorBidi"/>
      <w:i/>
      <w:iCs/>
      <w:color w:val="272727" w:themeColor="text1" w:themeTint="D8"/>
      <w:sz w:val="21"/>
      <w:szCs w:val="21"/>
      <w:lang w:val="nl-BE"/>
    </w:rPr>
  </w:style>
  <w:style w:type="numbering" w:customStyle="1" w:styleId="Stijl1">
    <w:name w:val="Stijl1"/>
    <w:uiPriority w:val="99"/>
    <w:rsid w:val="0029274D"/>
    <w:pPr>
      <w:numPr>
        <w:numId w:val="8"/>
      </w:numPr>
    </w:pPr>
  </w:style>
  <w:style w:type="paragraph" w:styleId="Sommario2">
    <w:name w:val="toc 2"/>
    <w:basedOn w:val="Normale"/>
    <w:next w:val="Normale"/>
    <w:autoRedefine/>
    <w:uiPriority w:val="39"/>
    <w:unhideWhenUsed/>
    <w:rsid w:val="00700721"/>
    <w:pPr>
      <w:spacing w:after="100"/>
      <w:ind w:left="220"/>
    </w:pPr>
  </w:style>
  <w:style w:type="paragraph" w:styleId="Sommario3">
    <w:name w:val="toc 3"/>
    <w:basedOn w:val="Normale"/>
    <w:next w:val="Normale"/>
    <w:autoRedefine/>
    <w:uiPriority w:val="39"/>
    <w:unhideWhenUsed/>
    <w:rsid w:val="00700721"/>
    <w:pPr>
      <w:spacing w:after="100"/>
      <w:ind w:left="440"/>
    </w:pPr>
  </w:style>
  <w:style w:type="paragraph" w:styleId="Revisione">
    <w:name w:val="Revision"/>
    <w:hidden/>
    <w:uiPriority w:val="99"/>
    <w:semiHidden/>
    <w:rsid w:val="00407E42"/>
    <w:pPr>
      <w:spacing w:after="0" w:line="240" w:lineRule="auto"/>
    </w:pPr>
    <w:rPr>
      <w:rFonts w:ascii="Arial" w:hAnsi="Arial" w:cs="Arial"/>
      <w:lang w:val="nl-BE"/>
    </w:rPr>
  </w:style>
  <w:style w:type="paragraph" w:styleId="Intestazione">
    <w:name w:val="header"/>
    <w:basedOn w:val="Normale"/>
    <w:link w:val="IntestazioneCarattere"/>
    <w:uiPriority w:val="99"/>
    <w:unhideWhenUsed/>
    <w:rsid w:val="00973D72"/>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973D72"/>
    <w:rPr>
      <w:rFonts w:ascii="Arial" w:hAnsi="Arial" w:cs="Arial"/>
      <w:lang w:val="nl-BE"/>
    </w:rPr>
  </w:style>
  <w:style w:type="paragraph" w:styleId="Pidipagina">
    <w:name w:val="footer"/>
    <w:basedOn w:val="Normale"/>
    <w:link w:val="PidipaginaCarattere"/>
    <w:uiPriority w:val="99"/>
    <w:unhideWhenUsed/>
    <w:rsid w:val="00973D72"/>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973D72"/>
    <w:rPr>
      <w:rFonts w:ascii="Arial" w:hAnsi="Arial" w:cs="Arial"/>
      <w:lang w:val="nl-BE"/>
    </w:rPr>
  </w:style>
  <w:style w:type="character" w:styleId="Enfasicorsivo">
    <w:name w:val="Emphasis"/>
    <w:basedOn w:val="Carpredefinitoparagrafo"/>
    <w:uiPriority w:val="20"/>
    <w:qFormat/>
    <w:rsid w:val="00592C30"/>
    <w:rPr>
      <w:i/>
      <w:iCs/>
    </w:rPr>
  </w:style>
  <w:style w:type="paragraph" w:styleId="NormaleWeb">
    <w:name w:val="Normal (Web)"/>
    <w:basedOn w:val="Normale"/>
    <w:uiPriority w:val="99"/>
    <w:semiHidden/>
    <w:unhideWhenUsed/>
    <w:rsid w:val="005D09A9"/>
    <w:pPr>
      <w:spacing w:before="100" w:beforeAutospacing="1" w:after="100" w:afterAutospacing="1" w:line="240" w:lineRule="auto"/>
      <w:jc w:val="left"/>
    </w:pPr>
    <w:rPr>
      <w:rFonts w:ascii="Times New Roman" w:eastAsia="Times New Roman" w:hAnsi="Times New Roman" w:cs="Times New Roman"/>
      <w:sz w:val="24"/>
      <w:szCs w:val="24"/>
      <w:lang w:val="de-DE" w:eastAsia="de-DE"/>
    </w:rPr>
  </w:style>
  <w:style w:type="character" w:styleId="Collegamentovisitato">
    <w:name w:val="FollowedHyperlink"/>
    <w:basedOn w:val="Carpredefinitoparagrafo"/>
    <w:uiPriority w:val="99"/>
    <w:semiHidden/>
    <w:unhideWhenUsed/>
    <w:rsid w:val="00FA3A99"/>
    <w:rPr>
      <w:color w:val="954F72" w:themeColor="followedHyperlink"/>
      <w:u w:val="single"/>
    </w:rPr>
  </w:style>
  <w:style w:type="character" w:styleId="Testosegnaposto">
    <w:name w:val="Placeholder Text"/>
    <w:basedOn w:val="Carpredefinitoparagrafo"/>
    <w:uiPriority w:val="99"/>
    <w:semiHidden/>
    <w:rsid w:val="003321F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59193">
      <w:bodyDiv w:val="1"/>
      <w:marLeft w:val="0"/>
      <w:marRight w:val="0"/>
      <w:marTop w:val="0"/>
      <w:marBottom w:val="0"/>
      <w:divBdr>
        <w:top w:val="none" w:sz="0" w:space="0" w:color="auto"/>
        <w:left w:val="none" w:sz="0" w:space="0" w:color="auto"/>
        <w:bottom w:val="none" w:sz="0" w:space="0" w:color="auto"/>
        <w:right w:val="none" w:sz="0" w:space="0" w:color="auto"/>
      </w:divBdr>
    </w:div>
    <w:div w:id="250822327">
      <w:bodyDiv w:val="1"/>
      <w:marLeft w:val="0"/>
      <w:marRight w:val="0"/>
      <w:marTop w:val="0"/>
      <w:marBottom w:val="0"/>
      <w:divBdr>
        <w:top w:val="none" w:sz="0" w:space="0" w:color="auto"/>
        <w:left w:val="none" w:sz="0" w:space="0" w:color="auto"/>
        <w:bottom w:val="none" w:sz="0" w:space="0" w:color="auto"/>
        <w:right w:val="none" w:sz="0" w:space="0" w:color="auto"/>
      </w:divBdr>
    </w:div>
    <w:div w:id="395402755">
      <w:bodyDiv w:val="1"/>
      <w:marLeft w:val="0"/>
      <w:marRight w:val="0"/>
      <w:marTop w:val="0"/>
      <w:marBottom w:val="0"/>
      <w:divBdr>
        <w:top w:val="none" w:sz="0" w:space="0" w:color="auto"/>
        <w:left w:val="none" w:sz="0" w:space="0" w:color="auto"/>
        <w:bottom w:val="none" w:sz="0" w:space="0" w:color="auto"/>
        <w:right w:val="none" w:sz="0" w:space="0" w:color="auto"/>
      </w:divBdr>
    </w:div>
    <w:div w:id="502090449">
      <w:bodyDiv w:val="1"/>
      <w:marLeft w:val="0"/>
      <w:marRight w:val="0"/>
      <w:marTop w:val="0"/>
      <w:marBottom w:val="0"/>
      <w:divBdr>
        <w:top w:val="none" w:sz="0" w:space="0" w:color="auto"/>
        <w:left w:val="none" w:sz="0" w:space="0" w:color="auto"/>
        <w:bottom w:val="none" w:sz="0" w:space="0" w:color="auto"/>
        <w:right w:val="none" w:sz="0" w:space="0" w:color="auto"/>
      </w:divBdr>
    </w:div>
    <w:div w:id="682246133">
      <w:bodyDiv w:val="1"/>
      <w:marLeft w:val="0"/>
      <w:marRight w:val="0"/>
      <w:marTop w:val="0"/>
      <w:marBottom w:val="0"/>
      <w:divBdr>
        <w:top w:val="none" w:sz="0" w:space="0" w:color="auto"/>
        <w:left w:val="none" w:sz="0" w:space="0" w:color="auto"/>
        <w:bottom w:val="none" w:sz="0" w:space="0" w:color="auto"/>
        <w:right w:val="none" w:sz="0" w:space="0" w:color="auto"/>
      </w:divBdr>
    </w:div>
    <w:div w:id="707222348">
      <w:bodyDiv w:val="1"/>
      <w:marLeft w:val="0"/>
      <w:marRight w:val="0"/>
      <w:marTop w:val="0"/>
      <w:marBottom w:val="0"/>
      <w:divBdr>
        <w:top w:val="none" w:sz="0" w:space="0" w:color="auto"/>
        <w:left w:val="none" w:sz="0" w:space="0" w:color="auto"/>
        <w:bottom w:val="none" w:sz="0" w:space="0" w:color="auto"/>
        <w:right w:val="none" w:sz="0" w:space="0" w:color="auto"/>
      </w:divBdr>
    </w:div>
    <w:div w:id="769664132">
      <w:bodyDiv w:val="1"/>
      <w:marLeft w:val="0"/>
      <w:marRight w:val="0"/>
      <w:marTop w:val="0"/>
      <w:marBottom w:val="0"/>
      <w:divBdr>
        <w:top w:val="none" w:sz="0" w:space="0" w:color="auto"/>
        <w:left w:val="none" w:sz="0" w:space="0" w:color="auto"/>
        <w:bottom w:val="none" w:sz="0" w:space="0" w:color="auto"/>
        <w:right w:val="none" w:sz="0" w:space="0" w:color="auto"/>
      </w:divBdr>
    </w:div>
    <w:div w:id="798499161">
      <w:bodyDiv w:val="1"/>
      <w:marLeft w:val="0"/>
      <w:marRight w:val="0"/>
      <w:marTop w:val="0"/>
      <w:marBottom w:val="0"/>
      <w:divBdr>
        <w:top w:val="none" w:sz="0" w:space="0" w:color="auto"/>
        <w:left w:val="none" w:sz="0" w:space="0" w:color="auto"/>
        <w:bottom w:val="none" w:sz="0" w:space="0" w:color="auto"/>
        <w:right w:val="none" w:sz="0" w:space="0" w:color="auto"/>
      </w:divBdr>
    </w:div>
    <w:div w:id="825366144">
      <w:bodyDiv w:val="1"/>
      <w:marLeft w:val="0"/>
      <w:marRight w:val="0"/>
      <w:marTop w:val="0"/>
      <w:marBottom w:val="0"/>
      <w:divBdr>
        <w:top w:val="none" w:sz="0" w:space="0" w:color="auto"/>
        <w:left w:val="none" w:sz="0" w:space="0" w:color="auto"/>
        <w:bottom w:val="none" w:sz="0" w:space="0" w:color="auto"/>
        <w:right w:val="none" w:sz="0" w:space="0" w:color="auto"/>
      </w:divBdr>
    </w:div>
    <w:div w:id="845754305">
      <w:bodyDiv w:val="1"/>
      <w:marLeft w:val="0"/>
      <w:marRight w:val="0"/>
      <w:marTop w:val="0"/>
      <w:marBottom w:val="0"/>
      <w:divBdr>
        <w:top w:val="none" w:sz="0" w:space="0" w:color="auto"/>
        <w:left w:val="none" w:sz="0" w:space="0" w:color="auto"/>
        <w:bottom w:val="none" w:sz="0" w:space="0" w:color="auto"/>
        <w:right w:val="none" w:sz="0" w:space="0" w:color="auto"/>
      </w:divBdr>
    </w:div>
    <w:div w:id="1022323067">
      <w:bodyDiv w:val="1"/>
      <w:marLeft w:val="0"/>
      <w:marRight w:val="0"/>
      <w:marTop w:val="0"/>
      <w:marBottom w:val="0"/>
      <w:divBdr>
        <w:top w:val="none" w:sz="0" w:space="0" w:color="auto"/>
        <w:left w:val="none" w:sz="0" w:space="0" w:color="auto"/>
        <w:bottom w:val="none" w:sz="0" w:space="0" w:color="auto"/>
        <w:right w:val="none" w:sz="0" w:space="0" w:color="auto"/>
      </w:divBdr>
    </w:div>
    <w:div w:id="1208182873">
      <w:bodyDiv w:val="1"/>
      <w:marLeft w:val="0"/>
      <w:marRight w:val="0"/>
      <w:marTop w:val="0"/>
      <w:marBottom w:val="0"/>
      <w:divBdr>
        <w:top w:val="none" w:sz="0" w:space="0" w:color="auto"/>
        <w:left w:val="none" w:sz="0" w:space="0" w:color="auto"/>
        <w:bottom w:val="none" w:sz="0" w:space="0" w:color="auto"/>
        <w:right w:val="none" w:sz="0" w:space="0" w:color="auto"/>
      </w:divBdr>
    </w:div>
    <w:div w:id="1211922875">
      <w:bodyDiv w:val="1"/>
      <w:marLeft w:val="0"/>
      <w:marRight w:val="0"/>
      <w:marTop w:val="0"/>
      <w:marBottom w:val="0"/>
      <w:divBdr>
        <w:top w:val="none" w:sz="0" w:space="0" w:color="auto"/>
        <w:left w:val="none" w:sz="0" w:space="0" w:color="auto"/>
        <w:bottom w:val="none" w:sz="0" w:space="0" w:color="auto"/>
        <w:right w:val="none" w:sz="0" w:space="0" w:color="auto"/>
      </w:divBdr>
    </w:div>
    <w:div w:id="1227185842">
      <w:bodyDiv w:val="1"/>
      <w:marLeft w:val="0"/>
      <w:marRight w:val="0"/>
      <w:marTop w:val="0"/>
      <w:marBottom w:val="0"/>
      <w:divBdr>
        <w:top w:val="none" w:sz="0" w:space="0" w:color="auto"/>
        <w:left w:val="none" w:sz="0" w:space="0" w:color="auto"/>
        <w:bottom w:val="none" w:sz="0" w:space="0" w:color="auto"/>
        <w:right w:val="none" w:sz="0" w:space="0" w:color="auto"/>
      </w:divBdr>
    </w:div>
    <w:div w:id="1403597422">
      <w:bodyDiv w:val="1"/>
      <w:marLeft w:val="0"/>
      <w:marRight w:val="0"/>
      <w:marTop w:val="0"/>
      <w:marBottom w:val="0"/>
      <w:divBdr>
        <w:top w:val="none" w:sz="0" w:space="0" w:color="auto"/>
        <w:left w:val="none" w:sz="0" w:space="0" w:color="auto"/>
        <w:bottom w:val="none" w:sz="0" w:space="0" w:color="auto"/>
        <w:right w:val="none" w:sz="0" w:space="0" w:color="auto"/>
      </w:divBdr>
    </w:div>
    <w:div w:id="1424955672">
      <w:bodyDiv w:val="1"/>
      <w:marLeft w:val="0"/>
      <w:marRight w:val="0"/>
      <w:marTop w:val="0"/>
      <w:marBottom w:val="0"/>
      <w:divBdr>
        <w:top w:val="none" w:sz="0" w:space="0" w:color="auto"/>
        <w:left w:val="none" w:sz="0" w:space="0" w:color="auto"/>
        <w:bottom w:val="none" w:sz="0" w:space="0" w:color="auto"/>
        <w:right w:val="none" w:sz="0" w:space="0" w:color="auto"/>
      </w:divBdr>
    </w:div>
    <w:div w:id="1473599008">
      <w:bodyDiv w:val="1"/>
      <w:marLeft w:val="0"/>
      <w:marRight w:val="0"/>
      <w:marTop w:val="0"/>
      <w:marBottom w:val="0"/>
      <w:divBdr>
        <w:top w:val="none" w:sz="0" w:space="0" w:color="auto"/>
        <w:left w:val="none" w:sz="0" w:space="0" w:color="auto"/>
        <w:bottom w:val="none" w:sz="0" w:space="0" w:color="auto"/>
        <w:right w:val="none" w:sz="0" w:space="0" w:color="auto"/>
      </w:divBdr>
    </w:div>
    <w:div w:id="1495874168">
      <w:bodyDiv w:val="1"/>
      <w:marLeft w:val="0"/>
      <w:marRight w:val="0"/>
      <w:marTop w:val="0"/>
      <w:marBottom w:val="0"/>
      <w:divBdr>
        <w:top w:val="none" w:sz="0" w:space="0" w:color="auto"/>
        <w:left w:val="none" w:sz="0" w:space="0" w:color="auto"/>
        <w:bottom w:val="none" w:sz="0" w:space="0" w:color="auto"/>
        <w:right w:val="none" w:sz="0" w:space="0" w:color="auto"/>
      </w:divBdr>
    </w:div>
    <w:div w:id="1521620714">
      <w:bodyDiv w:val="1"/>
      <w:marLeft w:val="0"/>
      <w:marRight w:val="0"/>
      <w:marTop w:val="0"/>
      <w:marBottom w:val="0"/>
      <w:divBdr>
        <w:top w:val="none" w:sz="0" w:space="0" w:color="auto"/>
        <w:left w:val="none" w:sz="0" w:space="0" w:color="auto"/>
        <w:bottom w:val="none" w:sz="0" w:space="0" w:color="auto"/>
        <w:right w:val="none" w:sz="0" w:space="0" w:color="auto"/>
      </w:divBdr>
    </w:div>
    <w:div w:id="1595091268">
      <w:bodyDiv w:val="1"/>
      <w:marLeft w:val="0"/>
      <w:marRight w:val="0"/>
      <w:marTop w:val="0"/>
      <w:marBottom w:val="0"/>
      <w:divBdr>
        <w:top w:val="none" w:sz="0" w:space="0" w:color="auto"/>
        <w:left w:val="none" w:sz="0" w:space="0" w:color="auto"/>
        <w:bottom w:val="none" w:sz="0" w:space="0" w:color="auto"/>
        <w:right w:val="none" w:sz="0" w:space="0" w:color="auto"/>
      </w:divBdr>
    </w:div>
    <w:div w:id="1666085495">
      <w:bodyDiv w:val="1"/>
      <w:marLeft w:val="0"/>
      <w:marRight w:val="0"/>
      <w:marTop w:val="0"/>
      <w:marBottom w:val="0"/>
      <w:divBdr>
        <w:top w:val="none" w:sz="0" w:space="0" w:color="auto"/>
        <w:left w:val="none" w:sz="0" w:space="0" w:color="auto"/>
        <w:bottom w:val="none" w:sz="0" w:space="0" w:color="auto"/>
        <w:right w:val="none" w:sz="0" w:space="0" w:color="auto"/>
      </w:divBdr>
    </w:div>
    <w:div w:id="1785004248">
      <w:bodyDiv w:val="1"/>
      <w:marLeft w:val="0"/>
      <w:marRight w:val="0"/>
      <w:marTop w:val="0"/>
      <w:marBottom w:val="0"/>
      <w:divBdr>
        <w:top w:val="none" w:sz="0" w:space="0" w:color="auto"/>
        <w:left w:val="none" w:sz="0" w:space="0" w:color="auto"/>
        <w:bottom w:val="none" w:sz="0" w:space="0" w:color="auto"/>
        <w:right w:val="none" w:sz="0" w:space="0" w:color="auto"/>
      </w:divBdr>
    </w:div>
    <w:div w:id="1897664436">
      <w:bodyDiv w:val="1"/>
      <w:marLeft w:val="0"/>
      <w:marRight w:val="0"/>
      <w:marTop w:val="0"/>
      <w:marBottom w:val="0"/>
      <w:divBdr>
        <w:top w:val="none" w:sz="0" w:space="0" w:color="auto"/>
        <w:left w:val="none" w:sz="0" w:space="0" w:color="auto"/>
        <w:bottom w:val="none" w:sz="0" w:space="0" w:color="auto"/>
        <w:right w:val="none" w:sz="0" w:space="0" w:color="auto"/>
      </w:divBdr>
    </w:div>
    <w:div w:id="1953440521">
      <w:bodyDiv w:val="1"/>
      <w:marLeft w:val="0"/>
      <w:marRight w:val="0"/>
      <w:marTop w:val="0"/>
      <w:marBottom w:val="0"/>
      <w:divBdr>
        <w:top w:val="none" w:sz="0" w:space="0" w:color="auto"/>
        <w:left w:val="none" w:sz="0" w:space="0" w:color="auto"/>
        <w:bottom w:val="none" w:sz="0" w:space="0" w:color="auto"/>
        <w:right w:val="none" w:sz="0" w:space="0" w:color="auto"/>
      </w:divBdr>
    </w:div>
    <w:div w:id="1978677582">
      <w:bodyDiv w:val="1"/>
      <w:marLeft w:val="0"/>
      <w:marRight w:val="0"/>
      <w:marTop w:val="0"/>
      <w:marBottom w:val="0"/>
      <w:divBdr>
        <w:top w:val="none" w:sz="0" w:space="0" w:color="auto"/>
        <w:left w:val="none" w:sz="0" w:space="0" w:color="auto"/>
        <w:bottom w:val="none" w:sz="0" w:space="0" w:color="auto"/>
        <w:right w:val="none" w:sz="0" w:space="0" w:color="auto"/>
      </w:divBdr>
    </w:div>
    <w:div w:id="2097244089">
      <w:bodyDiv w:val="1"/>
      <w:marLeft w:val="0"/>
      <w:marRight w:val="0"/>
      <w:marTop w:val="0"/>
      <w:marBottom w:val="0"/>
      <w:divBdr>
        <w:top w:val="none" w:sz="0" w:space="0" w:color="auto"/>
        <w:left w:val="none" w:sz="0" w:space="0" w:color="auto"/>
        <w:bottom w:val="none" w:sz="0" w:space="0" w:color="auto"/>
        <w:right w:val="none" w:sz="0" w:space="0" w:color="auto"/>
      </w:divBdr>
    </w:div>
    <w:div w:id="21182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pb.europa.eu/about-edpb/about-edpb/members_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cooperconsumerhealth.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87264C75E8C4EBAA6C67C24EB0E91" ma:contentTypeVersion="11" ma:contentTypeDescription="Crée un document." ma:contentTypeScope="" ma:versionID="fc4f88f20365d3639ef3630cb82d3575">
  <xsd:schema xmlns:xsd="http://www.w3.org/2001/XMLSchema" xmlns:xs="http://www.w3.org/2001/XMLSchema" xmlns:p="http://schemas.microsoft.com/office/2006/metadata/properties" xmlns:ns2="7780d58f-3d44-4811-96f2-fd15dc64f6b5" xmlns:ns3="7d943ee3-3ee8-4c9f-9696-edc7566ceccf" targetNamespace="http://schemas.microsoft.com/office/2006/metadata/properties" ma:root="true" ma:fieldsID="08f997b8e2719b0bfc55c5d5266053b5" ns2:_="" ns3:_="">
    <xsd:import namespace="7780d58f-3d44-4811-96f2-fd15dc64f6b5"/>
    <xsd:import namespace="7d943ee3-3ee8-4c9f-9696-edc7566cec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0d58f-3d44-4811-96f2-fd15dc64f6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33939004-10a2-49e2-8ad2-ea5657ba875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943ee3-3ee8-4c9f-9696-edc7566cecc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80d58f-3d44-4811-96f2-fd15dc64f6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5058C2-90D5-4254-9840-F6A574A49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0d58f-3d44-4811-96f2-fd15dc64f6b5"/>
    <ds:schemaRef ds:uri="7d943ee3-3ee8-4c9f-9696-edc7566ce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5CF0C-527F-411D-A662-7029E708AF5F}">
  <ds:schemaRefs>
    <ds:schemaRef ds:uri="http://schemas.microsoft.com/sharepoint/v3/contenttype/forms"/>
  </ds:schemaRefs>
</ds:datastoreItem>
</file>

<file path=customXml/itemProps3.xml><?xml version="1.0" encoding="utf-8"?>
<ds:datastoreItem xmlns:ds="http://schemas.openxmlformats.org/officeDocument/2006/customXml" ds:itemID="{FD3BBA13-E52F-4B9E-B142-2AD7F46D3B50}">
  <ds:schemaRefs>
    <ds:schemaRef ds:uri="http://schemas.openxmlformats.org/officeDocument/2006/bibliography"/>
  </ds:schemaRefs>
</ds:datastoreItem>
</file>

<file path=customXml/itemProps4.xml><?xml version="1.0" encoding="utf-8"?>
<ds:datastoreItem xmlns:ds="http://schemas.openxmlformats.org/officeDocument/2006/customXml" ds:itemID="{5616225D-5166-4BE1-89C6-D11ADDADAE16}">
  <ds:schemaRefs>
    <ds:schemaRef ds:uri="http://schemas.microsoft.com/office/2006/metadata/properties"/>
    <ds:schemaRef ds:uri="http://schemas.microsoft.com/office/infopath/2007/PartnerControls"/>
    <ds:schemaRef ds:uri="7780d58f-3d44-4811-96f2-fd15dc64f6b5"/>
  </ds:schemaRefs>
</ds:datastoreItem>
</file>

<file path=docMetadata/LabelInfo.xml><?xml version="1.0" encoding="utf-8"?>
<clbl:labelList xmlns:clbl="http://schemas.microsoft.com/office/2020/mipLabelMetadata">
  <clbl:label id="{da12228b-4620-4413-8f12-66a4eb5e09a6}" enabled="0" method="" siteId="{da12228b-4620-4413-8f12-66a4eb5e09a6}"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2622</Words>
  <Characters>14947</Characters>
  <Application>Microsoft Office Word</Application>
  <DocSecurity>0</DocSecurity>
  <Lines>124</Lines>
  <Paragraphs>35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MAWANZI, Kab</dc:creator>
  <cp:keywords>, docId:D9AC6919C8E9F6ECD561CFF03E30D506</cp:keywords>
  <dc:description/>
  <cp:lastModifiedBy>Paolo Micera</cp:lastModifiedBy>
  <cp:revision>2</cp:revision>
  <cp:lastPrinted>2025-04-29T10:19:00Z</cp:lastPrinted>
  <dcterms:created xsi:type="dcterms:W3CDTF">2025-06-18T12:29:00Z</dcterms:created>
  <dcterms:modified xsi:type="dcterms:W3CDTF">2025-06-18T12:29:00Z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0x010100A6F87264C75E8C4EBAA6C67C24EB0E91</vt:lpwstr>
  </property>
  <property fmtid="{D5CDD505-2E9C-101B-9397-08002B2CF9AE}" pid="4" name="Order">
    <vt:r8>2454600</vt:r8>
  </property>
</Properties>
</file>